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Times New Roman" w:cs="Times New Roman" w:eastAsia="Times New Roman" w:hAnsi="Times New Roman"/>
          <w:b/>
          <w:bCs/>
          <w:color w:val="0E1B2E"/>
          <w:spacing w:val="30"/>
          <w:sz w:val="30"/>
          <w:szCs w:val="30"/>
        </w:rPr>
        <w:t xml:space="preserve">HELP MILITARY CENTER</w:t>
      </w:r>
    </w:p>
    <w:p>
      <w:pPr>
        <w:pBdr>
          <w:bottom w:val="single" w:color="C9A961" w:sz="12" w:space="8"/>
        </w:pBdr>
        <w:spacing w:after="200"/>
        <w:jc w:val="center"/>
      </w:pPr>
      <w:r>
        <w:rPr>
          <w:rFonts w:ascii="Times New Roman" w:cs="Times New Roman" w:eastAsia="Times New Roman" w:hAnsi="Times New Roman"/>
          <w:i/>
          <w:iCs/>
          <w:color w:val="555555"/>
          <w:sz w:val="20"/>
          <w:szCs w:val="20"/>
        </w:rPr>
        <w:t xml:space="preserve">Юридическая помощь иностранным добровольцам в России</w:t>
      </w:r>
    </w:p>
    <w:p>
      <w:pPr>
        <w:spacing w:after="60" w:before="160"/>
        <w:jc w:val="center"/>
      </w:pPr>
      <w:r>
        <w:rPr>
          <w:rFonts w:ascii="Times New Roman" w:cs="Times New Roman" w:eastAsia="Times New Roman" w:hAnsi="Times New Roman"/>
          <w:b/>
          <w:bCs/>
          <w:color w:val="0E1B2E"/>
          <w:sz w:val="36"/>
          <w:szCs w:val="36"/>
        </w:rPr>
        <w:t xml:space="preserve">ПОЛИТИКА</w:t>
      </w:r>
    </w:p>
    <w:p>
      <w:pPr>
        <w:spacing w:after="240"/>
        <w:jc w:val="center"/>
      </w:pPr>
      <w:r>
        <w:rPr>
          <w:rFonts w:ascii="Times New Roman" w:cs="Times New Roman" w:eastAsia="Times New Roman" w:hAnsi="Times New Roman"/>
          <w:color w:val="555555"/>
          <w:sz w:val="26"/>
          <w:szCs w:val="26"/>
        </w:rPr>
        <w:t xml:space="preserve">в отношении обработки персональных данных</w:t>
      </w:r>
    </w:p>
    <w:p>
      <w:pPr>
        <w:pBdr>
          <w:bottom w:val="single" w:color="C9A961" w:sz="8" w:space="4"/>
        </w:pBdr>
        <w:spacing w:after="160" w:before="320"/>
      </w:pPr>
      <w:r>
        <w:rPr>
          <w:rFonts w:ascii="Times New Roman" w:cs="Times New Roman" w:eastAsia="Times New Roman" w:hAnsi="Times New Roman"/>
          <w:b/>
          <w:bCs/>
          <w:color w:val="0E1B2E"/>
          <w:sz w:val="26"/>
          <w:szCs w:val="26"/>
        </w:rPr>
        <w:t xml:space="preserve">1. Общие положения и термины, используемые в Политике</w:t>
      </w:r>
    </w:p>
    <w:p>
      <w:pPr>
        <w:spacing w:after="110" w:line="276"/>
        <w:ind w:left="0"/>
        <w:jc w:val="both"/>
      </w:pPr>
      <w:r>
        <w:rPr>
          <w:rFonts w:ascii="Times New Roman" w:cs="Times New Roman" w:eastAsia="Times New Roman" w:hAnsi="Times New Roman"/>
          <w:b/>
          <w:bCs/>
          <w:color w:val="0E1B2E"/>
          <w:sz w:val="22"/>
          <w:szCs w:val="22"/>
        </w:rPr>
        <w:t xml:space="preserve">1.1. </w:t>
      </w:r>
      <w:r>
        <w:rPr>
          <w:rFonts w:ascii="Times New Roman" w:cs="Times New Roman" w:eastAsia="Times New Roman" w:hAnsi="Times New Roman"/>
          <w:color w:val="222222"/>
          <w:sz w:val="22"/>
          <w:szCs w:val="22"/>
        </w:rPr>
        <w:t xml:space="preserve">Настоящий документ определяет Политику HELP MILITARY CENTER — некоммерческой организации, зарегистрированной на территории Российской Федерации (далее — «Организация» или «Оператор»), в отношении обработки персональных данных и реализации требований к защите персональных данных (далее — «Политика») в соответствии с требованиями ст. 18.1 Федерального закона от 27.07.2006 № 152-ФЗ «О персональных данных».</w:t>
      </w:r>
    </w:p>
    <w:p>
      <w:pPr>
        <w:spacing w:after="110" w:line="276"/>
        <w:ind w:left="0"/>
        <w:jc w:val="both"/>
      </w:pPr>
      <w:r>
        <w:rPr>
          <w:rFonts w:ascii="Times New Roman" w:cs="Times New Roman" w:eastAsia="Times New Roman" w:hAnsi="Times New Roman"/>
          <w:b/>
          <w:bCs/>
          <w:color w:val="0E1B2E"/>
          <w:sz w:val="22"/>
          <w:szCs w:val="22"/>
        </w:rPr>
        <w:t xml:space="preserve">1.2. </w:t>
      </w:r>
      <w:r>
        <w:rPr>
          <w:rFonts w:ascii="Times New Roman" w:cs="Times New Roman" w:eastAsia="Times New Roman" w:hAnsi="Times New Roman"/>
          <w:color w:val="222222"/>
          <w:sz w:val="22"/>
          <w:szCs w:val="22"/>
        </w:rPr>
        <w:t xml:space="preserve">Организация оказывает юридическую помощь иностранным гражданам, проходящим службу по контракту в Вооружённых Силах Российской Федерации, а также членам их семей, по следующим направлениям: получение компенсационных выплат при ранении (увечье), приобретение гражданства Российской Федерации, увольнение со службы, репатриация тел погибших, розыск военнослужащих, пропавших без вести.</w:t>
      </w:r>
    </w:p>
    <w:p>
      <w:pPr>
        <w:spacing w:after="110" w:line="276"/>
        <w:ind w:left="0"/>
        <w:jc w:val="both"/>
      </w:pPr>
      <w:r>
        <w:rPr>
          <w:rFonts w:ascii="Times New Roman" w:cs="Times New Roman" w:eastAsia="Times New Roman" w:hAnsi="Times New Roman"/>
          <w:b/>
          <w:bCs/>
          <w:color w:val="0E1B2E"/>
          <w:sz w:val="22"/>
          <w:szCs w:val="22"/>
        </w:rPr>
        <w:t xml:space="preserve">1.3. </w:t>
      </w:r>
      <w:r>
        <w:rPr>
          <w:rFonts w:ascii="Times New Roman" w:cs="Times New Roman" w:eastAsia="Times New Roman" w:hAnsi="Times New Roman"/>
          <w:color w:val="222222"/>
          <w:sz w:val="22"/>
          <w:szCs w:val="22"/>
        </w:rPr>
        <w:t xml:space="preserve">Настоящая Политика действует в отношении всей информации, которую Организация может получить о субъектах персональных данных в ходе осуществления своей деятельности, а также при использовании сайта https://help-military.com и его поддоменов (далее — «Сайт»).</w:t>
      </w:r>
    </w:p>
    <w:p>
      <w:pPr>
        <w:spacing w:after="100" w:line="276"/>
        <w:ind w:left="0"/>
        <w:jc w:val="both"/>
      </w:pPr>
      <w:r>
        <w:rPr>
          <w:rFonts w:ascii="Times New Roman" w:cs="Times New Roman" w:eastAsia="Times New Roman" w:hAnsi="Times New Roman"/>
          <w:b/>
          <w:bCs/>
          <w:color w:val="0E1B2E"/>
          <w:sz w:val="22"/>
          <w:szCs w:val="22"/>
        </w:rPr>
        <w:t xml:space="preserve">1.4. </w:t>
      </w:r>
      <w:r>
        <w:rPr>
          <w:rFonts w:ascii="Times New Roman" w:cs="Times New Roman" w:eastAsia="Times New Roman" w:hAnsi="Times New Roman"/>
          <w:color w:val="222222"/>
          <w:sz w:val="22"/>
          <w:szCs w:val="22"/>
        </w:rPr>
        <w:t xml:space="preserve">В настоящей Политике используются следующие основные понятия:</w:t>
      </w:r>
    </w:p>
    <w:p>
      <w:pPr>
        <w:pStyle w:val="ListParagraph"/>
        <w:numPr>
          <w:ilvl w:val="0"/>
          <w:numId w:val="2"/>
        </w:numPr>
        <w:spacing w:after="90" w:line="268"/>
        <w:jc w:val="both"/>
      </w:pPr>
      <w:r>
        <w:rPr>
          <w:rFonts w:ascii="Times New Roman" w:cs="Times New Roman" w:eastAsia="Times New Roman" w:hAnsi="Times New Roman"/>
          <w:b/>
          <w:bCs/>
          <w:color w:val="0E1B2E"/>
          <w:sz w:val="22"/>
          <w:szCs w:val="22"/>
        </w:rPr>
        <w:t xml:space="preserve">персональные данные — </w:t>
      </w:r>
      <w:r>
        <w:rPr>
          <w:rFonts w:ascii="Times New Roman" w:cs="Times New Roman" w:eastAsia="Times New Roman" w:hAnsi="Times New Roman"/>
          <w:color w:val="222222"/>
          <w:sz w:val="22"/>
          <w:szCs w:val="22"/>
        </w:rPr>
        <w:t xml:space="preserve">любая информация, относящаяся к прямо или косвенно определённому или определяемому физическому лицу (субъекту персональных данных)</w:t>
      </w:r>
    </w:p>
    <w:p>
      <w:pPr>
        <w:pStyle w:val="ListParagraph"/>
        <w:numPr>
          <w:ilvl w:val="0"/>
          <w:numId w:val="2"/>
        </w:numPr>
        <w:spacing w:after="90" w:line="268"/>
        <w:jc w:val="both"/>
      </w:pPr>
      <w:r>
        <w:rPr>
          <w:rFonts w:ascii="Times New Roman" w:cs="Times New Roman" w:eastAsia="Times New Roman" w:hAnsi="Times New Roman"/>
          <w:b/>
          <w:bCs/>
          <w:color w:val="0E1B2E"/>
          <w:sz w:val="22"/>
          <w:szCs w:val="22"/>
        </w:rPr>
        <w:t xml:space="preserve">оператор — </w:t>
      </w:r>
      <w:r>
        <w:rPr>
          <w:rFonts w:ascii="Times New Roman" w:cs="Times New Roman" w:eastAsia="Times New Roman" w:hAnsi="Times New Roman"/>
          <w:color w:val="222222"/>
          <w:sz w:val="22"/>
          <w:szCs w:val="22"/>
        </w:rPr>
        <w:t xml:space="preserve">Организация, самостоятельно или совместно с другими лицами организующая и (или) осуществляющая обработку персональных данных, а также определяющая цели обработки персональных данных, состав персональных данных, подлежащих обработке, действия (операции), совершаемые с персональными данными</w:t>
      </w:r>
    </w:p>
    <w:p>
      <w:pPr>
        <w:pStyle w:val="ListParagraph"/>
        <w:numPr>
          <w:ilvl w:val="0"/>
          <w:numId w:val="2"/>
        </w:numPr>
        <w:spacing w:after="90" w:line="268"/>
        <w:jc w:val="both"/>
      </w:pPr>
      <w:r>
        <w:rPr>
          <w:rFonts w:ascii="Times New Roman" w:cs="Times New Roman" w:eastAsia="Times New Roman" w:hAnsi="Times New Roman"/>
          <w:b/>
          <w:bCs/>
          <w:color w:val="0E1B2E"/>
          <w:sz w:val="22"/>
          <w:szCs w:val="22"/>
        </w:rPr>
        <w:t xml:space="preserve">обработка персональных данных — </w:t>
      </w:r>
      <w:r>
        <w:rPr>
          <w:rFonts w:ascii="Times New Roman" w:cs="Times New Roman" w:eastAsia="Times New Roman" w:hAnsi="Times New Roman"/>
          <w:color w:val="222222"/>
          <w:sz w:val="22"/>
          <w:szCs w:val="22"/>
        </w:rPr>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pStyle w:val="ListParagraph"/>
        <w:numPr>
          <w:ilvl w:val="0"/>
          <w:numId w:val="2"/>
        </w:numPr>
        <w:spacing w:after="90" w:line="268"/>
        <w:jc w:val="both"/>
      </w:pPr>
      <w:r>
        <w:rPr>
          <w:rFonts w:ascii="Times New Roman" w:cs="Times New Roman" w:eastAsia="Times New Roman" w:hAnsi="Times New Roman"/>
          <w:b/>
          <w:bCs/>
          <w:color w:val="0E1B2E"/>
          <w:sz w:val="22"/>
          <w:szCs w:val="22"/>
        </w:rPr>
        <w:t xml:space="preserve">автоматизированная обработка персональных данных — </w:t>
      </w:r>
      <w:r>
        <w:rPr>
          <w:rFonts w:ascii="Times New Roman" w:cs="Times New Roman" w:eastAsia="Times New Roman" w:hAnsi="Times New Roman"/>
          <w:color w:val="222222"/>
          <w:sz w:val="22"/>
          <w:szCs w:val="22"/>
        </w:rPr>
        <w:t xml:space="preserve">обработка персональных данных с помощью средств вычислительной техники</w:t>
      </w:r>
    </w:p>
    <w:p>
      <w:pPr>
        <w:pStyle w:val="ListParagraph"/>
        <w:numPr>
          <w:ilvl w:val="0"/>
          <w:numId w:val="2"/>
        </w:numPr>
        <w:spacing w:after="90" w:line="268"/>
        <w:jc w:val="both"/>
      </w:pPr>
      <w:r>
        <w:rPr>
          <w:rFonts w:ascii="Times New Roman" w:cs="Times New Roman" w:eastAsia="Times New Roman" w:hAnsi="Times New Roman"/>
          <w:b/>
          <w:bCs/>
          <w:color w:val="0E1B2E"/>
          <w:sz w:val="22"/>
          <w:szCs w:val="22"/>
        </w:rPr>
        <w:t xml:space="preserve">распространение персональных данных — </w:t>
      </w:r>
      <w:r>
        <w:rPr>
          <w:rFonts w:ascii="Times New Roman" w:cs="Times New Roman" w:eastAsia="Times New Roman" w:hAnsi="Times New Roman"/>
          <w:color w:val="222222"/>
          <w:sz w:val="22"/>
          <w:szCs w:val="22"/>
        </w:rPr>
        <w:t xml:space="preserve">действия, направленные на раскрытие персональных данных неопределённому кругу лиц</w:t>
      </w:r>
    </w:p>
    <w:p>
      <w:pPr>
        <w:pStyle w:val="ListParagraph"/>
        <w:numPr>
          <w:ilvl w:val="0"/>
          <w:numId w:val="2"/>
        </w:numPr>
        <w:spacing w:after="90" w:line="268"/>
        <w:jc w:val="both"/>
      </w:pPr>
      <w:r>
        <w:rPr>
          <w:rFonts w:ascii="Times New Roman" w:cs="Times New Roman" w:eastAsia="Times New Roman" w:hAnsi="Times New Roman"/>
          <w:b/>
          <w:bCs/>
          <w:color w:val="0E1B2E"/>
          <w:sz w:val="22"/>
          <w:szCs w:val="22"/>
        </w:rPr>
        <w:t xml:space="preserve">предоставление персональных данных — </w:t>
      </w:r>
      <w:r>
        <w:rPr>
          <w:rFonts w:ascii="Times New Roman" w:cs="Times New Roman" w:eastAsia="Times New Roman" w:hAnsi="Times New Roman"/>
          <w:color w:val="222222"/>
          <w:sz w:val="22"/>
          <w:szCs w:val="22"/>
        </w:rPr>
        <w:t xml:space="preserve">действия, направленные на раскрытие персональных данных определённому лицу или определённому кругу лиц</w:t>
      </w:r>
    </w:p>
    <w:p>
      <w:pPr>
        <w:pStyle w:val="ListParagraph"/>
        <w:numPr>
          <w:ilvl w:val="0"/>
          <w:numId w:val="2"/>
        </w:numPr>
        <w:spacing w:after="90" w:line="268"/>
        <w:jc w:val="both"/>
      </w:pPr>
      <w:r>
        <w:rPr>
          <w:rFonts w:ascii="Times New Roman" w:cs="Times New Roman" w:eastAsia="Times New Roman" w:hAnsi="Times New Roman"/>
          <w:b/>
          <w:bCs/>
          <w:color w:val="0E1B2E"/>
          <w:sz w:val="22"/>
          <w:szCs w:val="22"/>
        </w:rPr>
        <w:t xml:space="preserve">блокирование персональных данных — </w:t>
      </w:r>
      <w:r>
        <w:rPr>
          <w:rFonts w:ascii="Times New Roman" w:cs="Times New Roman" w:eastAsia="Times New Roman" w:hAnsi="Times New Roman"/>
          <w:color w:val="222222"/>
          <w:sz w:val="22"/>
          <w:szCs w:val="22"/>
        </w:rPr>
        <w:t xml:space="preserve">временное прекращение обработки персональных данных (за исключением случаев, если обработка необходима для уточнения персональных данных)</w:t>
      </w:r>
    </w:p>
    <w:p>
      <w:pPr>
        <w:pStyle w:val="ListParagraph"/>
        <w:numPr>
          <w:ilvl w:val="0"/>
          <w:numId w:val="2"/>
        </w:numPr>
        <w:spacing w:after="90" w:line="268"/>
        <w:jc w:val="both"/>
      </w:pPr>
      <w:r>
        <w:rPr>
          <w:rFonts w:ascii="Times New Roman" w:cs="Times New Roman" w:eastAsia="Times New Roman" w:hAnsi="Times New Roman"/>
          <w:b/>
          <w:bCs/>
          <w:color w:val="0E1B2E"/>
          <w:sz w:val="22"/>
          <w:szCs w:val="22"/>
        </w:rPr>
        <w:t xml:space="preserve">уничтожение персональных данных — </w:t>
      </w:r>
      <w:r>
        <w:rPr>
          <w:rFonts w:ascii="Times New Roman" w:cs="Times New Roman" w:eastAsia="Times New Roman" w:hAnsi="Times New Roman"/>
          <w:color w:val="222222"/>
          <w:sz w:val="22"/>
          <w:szCs w:val="22"/>
        </w:rPr>
        <w:t xml:space="preserve">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pPr>
        <w:pStyle w:val="ListParagraph"/>
        <w:numPr>
          <w:ilvl w:val="0"/>
          <w:numId w:val="2"/>
        </w:numPr>
        <w:spacing w:after="90" w:line="268"/>
        <w:jc w:val="both"/>
      </w:pPr>
      <w:r>
        <w:rPr>
          <w:rFonts w:ascii="Times New Roman" w:cs="Times New Roman" w:eastAsia="Times New Roman" w:hAnsi="Times New Roman"/>
          <w:b/>
          <w:bCs/>
          <w:color w:val="0E1B2E"/>
          <w:sz w:val="22"/>
          <w:szCs w:val="22"/>
        </w:rPr>
        <w:t xml:space="preserve">обезличивание персональных данных — </w:t>
      </w:r>
      <w:r>
        <w:rPr>
          <w:rFonts w:ascii="Times New Roman" w:cs="Times New Roman" w:eastAsia="Times New Roman" w:hAnsi="Times New Roman"/>
          <w:color w:val="222222"/>
          <w:sz w:val="22"/>
          <w:szCs w:val="22"/>
        </w:rPr>
        <w:t xml:space="preserve">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pPr>
        <w:pStyle w:val="ListParagraph"/>
        <w:numPr>
          <w:ilvl w:val="0"/>
          <w:numId w:val="2"/>
        </w:numPr>
        <w:spacing w:after="90" w:line="268"/>
        <w:jc w:val="both"/>
      </w:pPr>
      <w:r>
        <w:rPr>
          <w:rFonts w:ascii="Times New Roman" w:cs="Times New Roman" w:eastAsia="Times New Roman" w:hAnsi="Times New Roman"/>
          <w:b/>
          <w:bCs/>
          <w:color w:val="0E1B2E"/>
          <w:sz w:val="22"/>
          <w:szCs w:val="22"/>
        </w:rPr>
        <w:t xml:space="preserve">специальные категории персональных данных — </w:t>
      </w:r>
      <w:r>
        <w:rPr>
          <w:rFonts w:ascii="Times New Roman" w:cs="Times New Roman" w:eastAsia="Times New Roman" w:hAnsi="Times New Roman"/>
          <w:color w:val="222222"/>
          <w:sz w:val="22"/>
          <w:szCs w:val="22"/>
        </w:rPr>
        <w:t xml:space="preserve">персональные данные, касающиеся состояния здоровья, а также иные категории, обработка которых допускается лишь при соблюдении дополнительных условий, установленных законодательством</w:t>
      </w:r>
    </w:p>
    <w:p>
      <w:pPr>
        <w:pStyle w:val="ListParagraph"/>
        <w:numPr>
          <w:ilvl w:val="0"/>
          <w:numId w:val="2"/>
        </w:numPr>
        <w:spacing w:after="90" w:line="268"/>
        <w:jc w:val="both"/>
      </w:pPr>
      <w:r>
        <w:rPr>
          <w:rFonts w:ascii="Times New Roman" w:cs="Times New Roman" w:eastAsia="Times New Roman" w:hAnsi="Times New Roman"/>
          <w:b/>
          <w:bCs/>
          <w:color w:val="0E1B2E"/>
          <w:sz w:val="22"/>
          <w:szCs w:val="22"/>
        </w:rPr>
        <w:t xml:space="preserve">информационная система персональных данных — </w:t>
      </w:r>
      <w:r>
        <w:rPr>
          <w:rFonts w:ascii="Times New Roman" w:cs="Times New Roman" w:eastAsia="Times New Roman" w:hAnsi="Times New Roman"/>
          <w:color w:val="222222"/>
          <w:sz w:val="22"/>
          <w:szCs w:val="22"/>
        </w:rPr>
        <w:t xml:space="preserve">совокупность содержащихся в базах данных персональных данных и обеспечивающих их обработку информационных технологий и технических средств</w:t>
      </w:r>
    </w:p>
    <w:p>
      <w:pPr>
        <w:pStyle w:val="ListParagraph"/>
        <w:numPr>
          <w:ilvl w:val="0"/>
          <w:numId w:val="2"/>
        </w:numPr>
        <w:spacing w:after="90" w:line="268"/>
        <w:jc w:val="both"/>
      </w:pPr>
      <w:r>
        <w:rPr>
          <w:rFonts w:ascii="Times New Roman" w:cs="Times New Roman" w:eastAsia="Times New Roman" w:hAnsi="Times New Roman"/>
          <w:b/>
          <w:bCs/>
          <w:color w:val="0E1B2E"/>
          <w:sz w:val="22"/>
          <w:szCs w:val="22"/>
        </w:rPr>
        <w:t xml:space="preserve">субъект персональных данных — </w:t>
      </w:r>
      <w:r>
        <w:rPr>
          <w:rFonts w:ascii="Times New Roman" w:cs="Times New Roman" w:eastAsia="Times New Roman" w:hAnsi="Times New Roman"/>
          <w:color w:val="222222"/>
          <w:sz w:val="22"/>
          <w:szCs w:val="22"/>
        </w:rPr>
        <w:t xml:space="preserve">физическое лицо, к которому прямо или косвенно относятся персональные данные</w:t>
      </w:r>
    </w:p>
    <w:p>
      <w:pPr>
        <w:pBdr>
          <w:bottom w:val="single" w:color="C9A961" w:sz="8" w:space="4"/>
        </w:pBdr>
        <w:spacing w:after="160" w:before="320"/>
      </w:pPr>
      <w:r>
        <w:rPr>
          <w:rFonts w:ascii="Times New Roman" w:cs="Times New Roman" w:eastAsia="Times New Roman" w:hAnsi="Times New Roman"/>
          <w:b/>
          <w:bCs/>
          <w:color w:val="0E1B2E"/>
          <w:sz w:val="26"/>
          <w:szCs w:val="26"/>
        </w:rPr>
        <w:t xml:space="preserve">2. Принципы обработки персональных данных в Организации</w:t>
      </w:r>
    </w:p>
    <w:p>
      <w:pPr>
        <w:spacing w:after="110" w:line="276"/>
        <w:ind w:left="0"/>
        <w:jc w:val="both"/>
      </w:pPr>
      <w:r>
        <w:rPr>
          <w:rFonts w:ascii="Times New Roman" w:cs="Times New Roman" w:eastAsia="Times New Roman" w:hAnsi="Times New Roman"/>
          <w:b/>
          <w:bCs/>
          <w:color w:val="0E1B2E"/>
          <w:sz w:val="22"/>
          <w:szCs w:val="22"/>
        </w:rPr>
        <w:t xml:space="preserve">2.1. </w:t>
      </w:r>
      <w:r>
        <w:rPr>
          <w:rFonts w:ascii="Times New Roman" w:cs="Times New Roman" w:eastAsia="Times New Roman" w:hAnsi="Times New Roman"/>
          <w:color w:val="222222"/>
          <w:sz w:val="22"/>
          <w:szCs w:val="22"/>
        </w:rPr>
        <w:t xml:space="preserve">Обработка персональных данных осуществляется на законной и справедливой основе.</w:t>
      </w:r>
    </w:p>
    <w:p>
      <w:pPr>
        <w:spacing w:after="110" w:line="276"/>
        <w:ind w:left="0"/>
        <w:jc w:val="both"/>
      </w:pPr>
      <w:r>
        <w:rPr>
          <w:rFonts w:ascii="Times New Roman" w:cs="Times New Roman" w:eastAsia="Times New Roman" w:hAnsi="Times New Roman"/>
          <w:b/>
          <w:bCs/>
          <w:color w:val="0E1B2E"/>
          <w:sz w:val="22"/>
          <w:szCs w:val="22"/>
        </w:rPr>
        <w:t xml:space="preserve">2.2. </w:t>
      </w:r>
      <w:r>
        <w:rPr>
          <w:rFonts w:ascii="Times New Roman" w:cs="Times New Roman" w:eastAsia="Times New Roman" w:hAnsi="Times New Roman"/>
          <w:color w:val="222222"/>
          <w:sz w:val="22"/>
          <w:szCs w:val="22"/>
        </w:rPr>
        <w:t xml:space="preserve">Обработка персональных данных ограничивается достижением конкретных, заранее определённых и законных целей. Не допускается обработка персональных данных, несовместимая с целями сбора персональных данных.</w:t>
      </w:r>
    </w:p>
    <w:p>
      <w:pPr>
        <w:spacing w:after="110" w:line="276"/>
        <w:ind w:left="0"/>
        <w:jc w:val="both"/>
      </w:pPr>
      <w:r>
        <w:rPr>
          <w:rFonts w:ascii="Times New Roman" w:cs="Times New Roman" w:eastAsia="Times New Roman" w:hAnsi="Times New Roman"/>
          <w:b/>
          <w:bCs/>
          <w:color w:val="0E1B2E"/>
          <w:sz w:val="22"/>
          <w:szCs w:val="22"/>
        </w:rPr>
        <w:t xml:space="preserve">2.3. </w:t>
      </w:r>
      <w:r>
        <w:rPr>
          <w:rFonts w:ascii="Times New Roman" w:cs="Times New Roman" w:eastAsia="Times New Roman" w:hAnsi="Times New Roman"/>
          <w:color w:val="222222"/>
          <w:sz w:val="22"/>
          <w:szCs w:val="22"/>
        </w:rPr>
        <w:t xml:space="preserve">Не допускается объединение баз данных, содержащих персональные данные, обработка которых осуществляется в целях, несовместимых между собой.</w:t>
      </w:r>
    </w:p>
    <w:p>
      <w:pPr>
        <w:spacing w:after="110" w:line="276"/>
        <w:ind w:left="0"/>
        <w:jc w:val="both"/>
      </w:pPr>
      <w:r>
        <w:rPr>
          <w:rFonts w:ascii="Times New Roman" w:cs="Times New Roman" w:eastAsia="Times New Roman" w:hAnsi="Times New Roman"/>
          <w:b/>
          <w:bCs/>
          <w:color w:val="0E1B2E"/>
          <w:sz w:val="22"/>
          <w:szCs w:val="22"/>
        </w:rPr>
        <w:t xml:space="preserve">2.4. </w:t>
      </w:r>
      <w:r>
        <w:rPr>
          <w:rFonts w:ascii="Times New Roman" w:cs="Times New Roman" w:eastAsia="Times New Roman" w:hAnsi="Times New Roman"/>
          <w:color w:val="222222"/>
          <w:sz w:val="22"/>
          <w:szCs w:val="22"/>
        </w:rPr>
        <w:t xml:space="preserve">Обработке подлежат только персональные данные, которые отвечают целям их обработки.</w:t>
      </w:r>
    </w:p>
    <w:p>
      <w:pPr>
        <w:spacing w:after="110" w:line="276"/>
        <w:ind w:left="0"/>
        <w:jc w:val="both"/>
      </w:pPr>
      <w:r>
        <w:rPr>
          <w:rFonts w:ascii="Times New Roman" w:cs="Times New Roman" w:eastAsia="Times New Roman" w:hAnsi="Times New Roman"/>
          <w:b/>
          <w:bCs/>
          <w:color w:val="0E1B2E"/>
          <w:sz w:val="22"/>
          <w:szCs w:val="22"/>
        </w:rPr>
        <w:t xml:space="preserve">2.5. </w:t>
      </w:r>
      <w:r>
        <w:rPr>
          <w:rFonts w:ascii="Times New Roman" w:cs="Times New Roman" w:eastAsia="Times New Roman" w:hAnsi="Times New Roman"/>
          <w:color w:val="222222"/>
          <w:sz w:val="22"/>
          <w:szCs w:val="22"/>
        </w:rPr>
        <w:t xml:space="preserve">Содержание и объём обрабатываемых персональных данных соответствуют заявленным целям обработки и не являются избыточными по отношению к заявленным целям их обработки.</w:t>
      </w:r>
    </w:p>
    <w:p>
      <w:pPr>
        <w:spacing w:after="110" w:line="276"/>
        <w:ind w:left="0"/>
        <w:jc w:val="both"/>
      </w:pPr>
      <w:r>
        <w:rPr>
          <w:rFonts w:ascii="Times New Roman" w:cs="Times New Roman" w:eastAsia="Times New Roman" w:hAnsi="Times New Roman"/>
          <w:b/>
          <w:bCs/>
          <w:color w:val="0E1B2E"/>
          <w:sz w:val="22"/>
          <w:szCs w:val="22"/>
        </w:rPr>
        <w:t xml:space="preserve">2.6. </w:t>
      </w:r>
      <w:r>
        <w:rPr>
          <w:rFonts w:ascii="Times New Roman" w:cs="Times New Roman" w:eastAsia="Times New Roman" w:hAnsi="Times New Roman"/>
          <w:color w:val="222222"/>
          <w:sz w:val="22"/>
          <w:szCs w:val="22"/>
        </w:rPr>
        <w:t xml:space="preserve">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Принимаются необходимые меры по удалению или уточнению неполных или неточных данных.</w:t>
      </w:r>
    </w:p>
    <w:p>
      <w:pPr>
        <w:spacing w:after="110" w:line="276"/>
        <w:ind w:left="0"/>
        <w:jc w:val="both"/>
      </w:pPr>
      <w:r>
        <w:rPr>
          <w:rFonts w:ascii="Times New Roman" w:cs="Times New Roman" w:eastAsia="Times New Roman" w:hAnsi="Times New Roman"/>
          <w:b/>
          <w:bCs/>
          <w:color w:val="0E1B2E"/>
          <w:sz w:val="22"/>
          <w:szCs w:val="22"/>
        </w:rPr>
        <w:t xml:space="preserve">2.7. </w:t>
      </w:r>
      <w:r>
        <w:rPr>
          <w:rFonts w:ascii="Times New Roman" w:cs="Times New Roman" w:eastAsia="Times New Roman" w:hAnsi="Times New Roman"/>
          <w:color w:val="222222"/>
          <w:sz w:val="22"/>
          <w:szCs w:val="22"/>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или договором, стороной которого, выгодоприобретателем или поручителем по которому является субъект персональных данных.</w:t>
      </w:r>
    </w:p>
    <w:p>
      <w:pPr>
        <w:spacing w:after="110" w:line="276"/>
        <w:ind w:left="0"/>
        <w:jc w:val="both"/>
      </w:pPr>
      <w:r>
        <w:rPr>
          <w:rFonts w:ascii="Times New Roman" w:cs="Times New Roman" w:eastAsia="Times New Roman" w:hAnsi="Times New Roman"/>
          <w:b/>
          <w:bCs/>
          <w:color w:val="0E1B2E"/>
          <w:sz w:val="22"/>
          <w:szCs w:val="22"/>
        </w:rPr>
        <w:t xml:space="preserve">2.8. </w:t>
      </w:r>
      <w:r>
        <w:rPr>
          <w:rFonts w:ascii="Times New Roman" w:cs="Times New Roman" w:eastAsia="Times New Roman" w:hAnsi="Times New Roman"/>
          <w:color w:val="222222"/>
          <w:sz w:val="22"/>
          <w:szCs w:val="22"/>
        </w:rPr>
        <w:t xml:space="preserve">Обрабатываемые персональные данные по достижении целей обработки или в случае утраты необходимости в достижении этих целей, если иное не предусмотрено федеральным законом, подлежат уничтожению.</w:t>
      </w:r>
    </w:p>
    <w:p>
      <w:pPr>
        <w:spacing w:after="110" w:line="276"/>
        <w:ind w:left="0"/>
        <w:jc w:val="both"/>
      </w:pPr>
      <w:r>
        <w:rPr>
          <w:rFonts w:ascii="Times New Roman" w:cs="Times New Roman" w:eastAsia="Times New Roman" w:hAnsi="Times New Roman"/>
          <w:b/>
          <w:bCs/>
          <w:color w:val="0E1B2E"/>
          <w:sz w:val="22"/>
          <w:szCs w:val="22"/>
        </w:rPr>
        <w:t xml:space="preserve">2.9. </w:t>
      </w:r>
      <w:r>
        <w:rPr>
          <w:rFonts w:ascii="Times New Roman" w:cs="Times New Roman" w:eastAsia="Times New Roman" w:hAnsi="Times New Roman"/>
          <w:color w:val="222222"/>
          <w:sz w:val="22"/>
          <w:szCs w:val="22"/>
        </w:rPr>
        <w:t xml:space="preserve">При сборе персональных данных, в том числе посредством информационно-телекоммуникационной сети «Интернет», обеспечивается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pPr>
        <w:spacing w:after="110" w:line="276"/>
        <w:ind w:left="0"/>
        <w:jc w:val="both"/>
      </w:pPr>
      <w:r>
        <w:rPr>
          <w:rFonts w:ascii="Times New Roman" w:cs="Times New Roman" w:eastAsia="Times New Roman" w:hAnsi="Times New Roman"/>
          <w:b/>
          <w:bCs/>
          <w:color w:val="0E1B2E"/>
          <w:sz w:val="22"/>
          <w:szCs w:val="22"/>
        </w:rPr>
        <w:t xml:space="preserve">2.10. </w:t>
      </w:r>
      <w:r>
        <w:rPr>
          <w:rFonts w:ascii="Times New Roman" w:cs="Times New Roman" w:eastAsia="Times New Roman" w:hAnsi="Times New Roman"/>
          <w:color w:val="222222"/>
          <w:sz w:val="22"/>
          <w:szCs w:val="22"/>
        </w:rPr>
        <w:t xml:space="preserve">Обработка персональных данных не используется в целях причинения имущественного и (или) морального вреда субъектам персональных данных, затруднения реализации их прав и свобод.</w:t>
      </w:r>
    </w:p>
    <w:p>
      <w:pPr>
        <w:pBdr>
          <w:bottom w:val="single" w:color="C9A961" w:sz="8" w:space="4"/>
        </w:pBdr>
        <w:spacing w:after="160" w:before="320"/>
      </w:pPr>
      <w:r>
        <w:rPr>
          <w:rFonts w:ascii="Times New Roman" w:cs="Times New Roman" w:eastAsia="Times New Roman" w:hAnsi="Times New Roman"/>
          <w:b/>
          <w:bCs/>
          <w:color w:val="0E1B2E"/>
          <w:sz w:val="26"/>
          <w:szCs w:val="26"/>
        </w:rPr>
        <w:t xml:space="preserve">3. Правовые основания обработки персональных данных</w:t>
      </w:r>
    </w:p>
    <w:p>
      <w:pPr>
        <w:spacing w:after="110" w:line="276"/>
        <w:ind w:left="0"/>
        <w:jc w:val="both"/>
      </w:pPr>
      <w:r>
        <w:rPr>
          <w:rFonts w:ascii="Times New Roman" w:cs="Times New Roman" w:eastAsia="Times New Roman" w:hAnsi="Times New Roman"/>
          <w:b/>
          <w:bCs/>
          <w:color w:val="0E1B2E"/>
          <w:sz w:val="22"/>
          <w:szCs w:val="22"/>
        </w:rPr>
        <w:t xml:space="preserve">3.1. </w:t>
      </w:r>
      <w:r>
        <w:rPr>
          <w:rFonts w:ascii="Times New Roman" w:cs="Times New Roman" w:eastAsia="Times New Roman" w:hAnsi="Times New Roman"/>
          <w:color w:val="222222"/>
          <w:sz w:val="22"/>
          <w:szCs w:val="22"/>
        </w:rPr>
        <w:t xml:space="preserve">Обработка персональных данных в Организации осуществляется в соответствии с Федеральным законом от 27.07.2006 № 152-ФЗ «О персональных данных», Указом Президента Российской Федерации от 30.09.2022 № 690 «О приёме в гражданство Российской Федерации иностранных граждан и лиц без гражданства, заключивших контракт о прохождении военной службы»,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уставом Организации и иными нормативно-правовыми актами в области защиты персональных данных.</w:t>
      </w:r>
    </w:p>
    <w:p>
      <w:pPr>
        <w:spacing w:after="90" w:line="276"/>
        <w:ind w:left="0"/>
        <w:jc w:val="both"/>
      </w:pPr>
      <w:r>
        <w:rPr>
          <w:rFonts w:ascii="Times New Roman" w:cs="Times New Roman" w:eastAsia="Times New Roman" w:hAnsi="Times New Roman"/>
          <w:b/>
          <w:bCs/>
          <w:color w:val="0E1B2E"/>
          <w:sz w:val="22"/>
          <w:szCs w:val="22"/>
        </w:rPr>
        <w:t xml:space="preserve">3.2. </w:t>
      </w:r>
      <w:r>
        <w:rPr>
          <w:rFonts w:ascii="Times New Roman" w:cs="Times New Roman" w:eastAsia="Times New Roman" w:hAnsi="Times New Roman"/>
          <w:color w:val="222222"/>
          <w:sz w:val="22"/>
          <w:szCs w:val="22"/>
        </w:rPr>
        <w:t xml:space="preserve">Основаниями обработки персональных данных являются:</w:t>
      </w:r>
    </w:p>
    <w:p>
      <w:pPr>
        <w:spacing w:after="110" w:line="276"/>
        <w:ind w:left="360"/>
        <w:jc w:val="both"/>
      </w:pPr>
      <w:r>
        <w:rPr>
          <w:rFonts w:ascii="Times New Roman" w:cs="Times New Roman" w:eastAsia="Times New Roman" w:hAnsi="Times New Roman"/>
          <w:b/>
          <w:bCs/>
          <w:color w:val="0E1B2E"/>
          <w:sz w:val="22"/>
          <w:szCs w:val="22"/>
        </w:rPr>
        <w:t xml:space="preserve">3.2.1. </w:t>
      </w:r>
      <w:r>
        <w:rPr>
          <w:rFonts w:ascii="Times New Roman" w:cs="Times New Roman" w:eastAsia="Times New Roman" w:hAnsi="Times New Roman"/>
          <w:color w:val="222222"/>
          <w:sz w:val="22"/>
          <w:szCs w:val="22"/>
        </w:rPr>
        <w:t xml:space="preserve">договоры (соглашения) об оказании юридических услуг, заключаемые между Организацией и субъектом персональных данных, а также действия по их заключению по инициативе субъекта персональных данных;</w:t>
      </w:r>
    </w:p>
    <w:p>
      <w:pPr>
        <w:spacing w:after="110" w:line="276"/>
        <w:ind w:left="360"/>
        <w:jc w:val="both"/>
      </w:pPr>
      <w:r>
        <w:rPr>
          <w:rFonts w:ascii="Times New Roman" w:cs="Times New Roman" w:eastAsia="Times New Roman" w:hAnsi="Times New Roman"/>
          <w:b/>
          <w:bCs/>
          <w:color w:val="0E1B2E"/>
          <w:sz w:val="22"/>
          <w:szCs w:val="22"/>
        </w:rPr>
        <w:t xml:space="preserve">3.2.2. </w:t>
      </w:r>
      <w:r>
        <w:rPr>
          <w:rFonts w:ascii="Times New Roman" w:cs="Times New Roman" w:eastAsia="Times New Roman" w:hAnsi="Times New Roman"/>
          <w:color w:val="222222"/>
          <w:sz w:val="22"/>
          <w:szCs w:val="22"/>
        </w:rPr>
        <w:t xml:space="preserve">согласие субъектов персональных данных на обработку их персональных данных;</w:t>
      </w:r>
    </w:p>
    <w:p>
      <w:pPr>
        <w:spacing w:after="110" w:line="276"/>
        <w:ind w:left="360"/>
        <w:jc w:val="both"/>
      </w:pPr>
      <w:r>
        <w:rPr>
          <w:rFonts w:ascii="Times New Roman" w:cs="Times New Roman" w:eastAsia="Times New Roman" w:hAnsi="Times New Roman"/>
          <w:b/>
          <w:bCs/>
          <w:color w:val="0E1B2E"/>
          <w:sz w:val="22"/>
          <w:szCs w:val="22"/>
        </w:rPr>
        <w:t xml:space="preserve">3.2.3. </w:t>
      </w:r>
      <w:r>
        <w:rPr>
          <w:rFonts w:ascii="Times New Roman" w:cs="Times New Roman" w:eastAsia="Times New Roman" w:hAnsi="Times New Roman"/>
          <w:color w:val="222222"/>
          <w:sz w:val="22"/>
          <w:szCs w:val="22"/>
        </w:rPr>
        <w:t xml:space="preserve">защита прав и законных интересов Оператора и третьих лиц либо достижение общественно значимых целей при условии, что при этом не нарушаются права и свободы субъекта персональных данных;</w:t>
      </w:r>
    </w:p>
    <w:p>
      <w:pPr>
        <w:spacing w:after="110" w:line="276"/>
        <w:ind w:left="360"/>
        <w:jc w:val="both"/>
      </w:pPr>
      <w:r>
        <w:rPr>
          <w:rFonts w:ascii="Times New Roman" w:cs="Times New Roman" w:eastAsia="Times New Roman" w:hAnsi="Times New Roman"/>
          <w:b/>
          <w:bCs/>
          <w:color w:val="0E1B2E"/>
          <w:sz w:val="22"/>
          <w:szCs w:val="22"/>
        </w:rPr>
        <w:t xml:space="preserve">3.2.4. </w:t>
      </w:r>
      <w:r>
        <w:rPr>
          <w:rFonts w:ascii="Times New Roman" w:cs="Times New Roman" w:eastAsia="Times New Roman" w:hAnsi="Times New Roman"/>
          <w:color w:val="222222"/>
          <w:sz w:val="22"/>
          <w:szCs w:val="22"/>
        </w:rPr>
        <w:t xml:space="preserve">участие Оператора в конституционном, гражданском, административном, уголовном судопроизводстве, судопроизводстве в арбитражных судах;</w:t>
      </w:r>
    </w:p>
    <w:p>
      <w:pPr>
        <w:spacing w:after="110" w:line="276"/>
        <w:ind w:left="360"/>
        <w:jc w:val="both"/>
      </w:pPr>
      <w:r>
        <w:rPr>
          <w:rFonts w:ascii="Times New Roman" w:cs="Times New Roman" w:eastAsia="Times New Roman" w:hAnsi="Times New Roman"/>
          <w:b/>
          <w:bCs/>
          <w:color w:val="0E1B2E"/>
          <w:sz w:val="22"/>
          <w:szCs w:val="22"/>
        </w:rPr>
        <w:t xml:space="preserve">3.2.5. </w:t>
      </w:r>
      <w:r>
        <w:rPr>
          <w:rFonts w:ascii="Times New Roman" w:cs="Times New Roman" w:eastAsia="Times New Roman" w:hAnsi="Times New Roman"/>
          <w:color w:val="222222"/>
          <w:sz w:val="22"/>
          <w:szCs w:val="22"/>
        </w:rPr>
        <w:t xml:space="preserve">достижение целей, предусмотренных международным договором Российской Федерации или законом, для осуществления и выполнения возложенных на Организацию законодательством Российской Федерации функций, полномочий и обязанностей.</w:t>
      </w:r>
    </w:p>
    <w:p>
      <w:pPr>
        <w:pBdr>
          <w:bottom w:val="single" w:color="C9A961" w:sz="8" w:space="4"/>
        </w:pBdr>
        <w:spacing w:after="160" w:before="320"/>
      </w:pPr>
      <w:r>
        <w:rPr>
          <w:rFonts w:ascii="Times New Roman" w:cs="Times New Roman" w:eastAsia="Times New Roman" w:hAnsi="Times New Roman"/>
          <w:b/>
          <w:bCs/>
          <w:color w:val="0E1B2E"/>
          <w:sz w:val="26"/>
          <w:szCs w:val="26"/>
        </w:rPr>
        <w:t xml:space="preserve">4. Цели обработки персональных данных</w:t>
      </w:r>
    </w:p>
    <w:p>
      <w:pPr>
        <w:spacing w:after="90" w:line="276"/>
        <w:ind w:left="0"/>
        <w:jc w:val="both"/>
      </w:pPr>
      <w:r>
        <w:rPr>
          <w:rFonts w:ascii="Times New Roman" w:cs="Times New Roman" w:eastAsia="Times New Roman" w:hAnsi="Times New Roman"/>
          <w:b/>
          <w:bCs/>
          <w:color w:val="0E1B2E"/>
          <w:sz w:val="22"/>
          <w:szCs w:val="22"/>
        </w:rPr>
        <w:t xml:space="preserve">4.1. </w:t>
      </w:r>
      <w:r>
        <w:rPr>
          <w:rFonts w:ascii="Times New Roman" w:cs="Times New Roman" w:eastAsia="Times New Roman" w:hAnsi="Times New Roman"/>
          <w:color w:val="222222"/>
          <w:sz w:val="22"/>
          <w:szCs w:val="22"/>
        </w:rPr>
        <w:t xml:space="preserve">Организация обрабатывает только те персональные данные, которые необходимы для оказания юридических услуг и осуществления своей деятельности, а также для обеспечения прав и законных интересов субъектов и третьих лиц. Цели обработки персональных данных:</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оказание юридической помощи иностранным гражданам, проходящим (проходившим) военную службу по контракту в Вооружённых Силах Российской Федерации, и членам их семей;</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сопровождение получения компенсационных и страховых выплат при ранении (увечье, контузии, травме) или гибели, в том числе подготовка и подача документов в уполномоченные органы;</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сопровождение процедуры приобретения гражданства Российской Федерации в упрощённом порядке;</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сопровождение процедуры увольнения со службы и связанных с ней правовых вопросов;</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организация и юридическое сопровождение репатриации тел погибших, а также розыска военнослужащих, пропавших без вести;</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заключение и исполнение договоров (соглашений) об оказании юридических услуг, ведение расчётов с субъектами;</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предоставление ответов на обращения и запросы пользователей Сайта, преддоговорное консультирование;</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информирование субъектов о ходе оказания услуг, статусе обращений и связанных с ними событиях;</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обеспечение функционирования Сайта, повышение качества обслуживания и персонализация взаимодействия.</w:t>
      </w:r>
    </w:p>
    <w:p>
      <w:pPr>
        <w:spacing w:after="60"/>
      </w:pPr>
      <w:r>
        <w:rPr>
          <w:rFonts w:ascii="Times New Roman" w:cs="Times New Roman" w:eastAsia="Times New Roman" w:hAnsi="Times New Roman"/>
        </w:rPr>
        <w:t xml:space="preserve"/>
      </w:r>
    </w:p>
    <w:tbl>
      <w:tblPr>
        <w:tblW w:type="dxa" w:w="9360"/>
        <w:tblBorders>
          <w:top w:val="none"/>
          <w:left w:val="none"/>
          <w:bottom w:val="none"/>
          <w:right w:val="none"/>
          <w:insideH w:val="none"/>
          <w:insideV w:val="none"/>
        </w:tblBorders>
      </w:tblPr>
      <w:tblGrid>
        <w:gridCol w:w="9360"/>
      </w:tblGrid>
      <w:tr>
        <w:tc>
          <w:tcPr>
            <w:tcW w:type="dxa" w:w="9360"/>
            <w:tcBorders>
              <w:top w:val="none"/>
              <w:left w:val="single" w:color="C9A961" w:sz="24"/>
              <w:bottom w:val="none"/>
              <w:right w:val="none"/>
            </w:tcBorders>
            <w:shd w:fill="F5EFE0" w:val="clear"/>
            <w:tcMar>
              <w:top w:type="dxa" w:w="140"/>
              <w:left w:type="dxa" w:w="200"/>
              <w:bottom w:type="dxa" w:w="140"/>
              <w:right w:type="dxa" w:w="200"/>
            </w:tcMar>
          </w:tcPr>
          <w:p>
            <w:pPr>
              <w:spacing w:after="60"/>
            </w:pPr>
            <w:r>
              <w:rPr>
                <w:rFonts w:ascii="Times New Roman" w:cs="Times New Roman" w:eastAsia="Times New Roman" w:hAnsi="Times New Roman"/>
                <w:b/>
                <w:bCs/>
                <w:color w:val="0E1B2E"/>
                <w:sz w:val="22"/>
                <w:szCs w:val="22"/>
              </w:rPr>
              <w:t xml:space="preserve">Особенности обработки специальных категорий данных</w:t>
            </w:r>
          </w:p>
          <w:p>
            <w:pPr>
              <w:jc w:val="both"/>
            </w:pPr>
            <w:r>
              <w:rPr>
                <w:rFonts w:ascii="Times New Roman" w:cs="Times New Roman" w:eastAsia="Times New Roman" w:hAnsi="Times New Roman"/>
                <w:color w:val="333333"/>
                <w:sz w:val="21"/>
                <w:szCs w:val="21"/>
              </w:rPr>
              <w:t xml:space="preserve">В силу специфики деятельности Организация может обрабатывать сведения о состоянии здоровья субъектов (информация о ранениях, увечьях, травмах), а также данные, связанные с фактом прохождения военной службы и гибели военнослужащих. Обработка таких сведений осуществляется исключительно в целях оказания юридической помощи, на основании согласия субъекта (его представителя) либо иного законного основания, предусмотренного статьёй 10 Федерального закона № 152-ФЗ, и в объёме, не превышающем необходимого для достижения указанных целей.</w:t>
            </w:r>
          </w:p>
        </w:tc>
      </w:tr>
    </w:tbl>
    <w:p>
      <w:pPr>
        <w:spacing w:after="80"/>
      </w:pPr>
      <w:r>
        <w:rPr>
          <w:rFonts w:ascii="Times New Roman" w:cs="Times New Roman" w:eastAsia="Times New Roman" w:hAnsi="Times New Roman"/>
        </w:rPr>
        <w:t xml:space="preserve"/>
      </w:r>
    </w:p>
    <w:p>
      <w:pPr>
        <w:spacing w:after="100" w:before="200"/>
      </w:pPr>
      <w:r>
        <w:rPr>
          <w:rFonts w:ascii="Times New Roman" w:cs="Times New Roman" w:eastAsia="Times New Roman" w:hAnsi="Times New Roman"/>
          <w:b/>
          <w:bCs/>
          <w:color w:val="0E1B2E"/>
          <w:sz w:val="23"/>
          <w:szCs w:val="23"/>
        </w:rPr>
        <w:t xml:space="preserve">4.2. Категории обрабатываемых персональных данных и субъектов</w:t>
      </w:r>
    </w:p>
    <w:p>
      <w:pPr>
        <w:spacing w:after="100" w:line="276"/>
        <w:jc w:val="both"/>
      </w:pPr>
      <w:r>
        <w:rPr>
          <w:rFonts w:ascii="Times New Roman" w:cs="Times New Roman" w:eastAsia="Times New Roman" w:hAnsi="Times New Roman"/>
          <w:color w:val="222222"/>
          <w:sz w:val="22"/>
          <w:szCs w:val="22"/>
        </w:rPr>
        <w:t xml:space="preserve">В зависимости от направления оказываемой помощи Организация обрабатывает следующие основные категории данных:</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shd w:fill="0E1B2E" w:val="clear"/>
            <w:tcMar>
              <w:top w:type="dxa" w:w="80"/>
              <w:left w:type="dxa" w:w="120"/>
              <w:bottom w:type="dxa" w:w="80"/>
              <w:right w:type="dxa" w:w="120"/>
            </w:tcMar>
            <w:vAlign w:val="center"/>
          </w:tcPr>
          <w:p>
            <w:r>
              <w:rPr>
                <w:rFonts w:ascii="Times New Roman" w:cs="Times New Roman" w:eastAsia="Times New Roman" w:hAnsi="Times New Roman"/>
                <w:b/>
                <w:bCs/>
                <w:color w:val="FFFFFF"/>
                <w:sz w:val="21"/>
                <w:szCs w:val="21"/>
              </w:rPr>
              <w:t xml:space="preserve">Категория субъектов</w:t>
            </w:r>
          </w:p>
        </w:tc>
        <w:tc>
          <w:tcPr>
            <w:tcW w:type="dxa" w:w="6360"/>
            <w:shd w:fill="0E1B2E" w:val="clear"/>
            <w:tcMar>
              <w:top w:type="dxa" w:w="80"/>
              <w:left w:type="dxa" w:w="120"/>
              <w:bottom w:type="dxa" w:w="80"/>
              <w:right w:type="dxa" w:w="120"/>
            </w:tcMar>
            <w:vAlign w:val="center"/>
          </w:tcPr>
          <w:p>
            <w:r>
              <w:rPr>
                <w:rFonts w:ascii="Times New Roman" w:cs="Times New Roman" w:eastAsia="Times New Roman" w:hAnsi="Times New Roman"/>
                <w:b/>
                <w:bCs/>
                <w:color w:val="FFFFFF"/>
                <w:sz w:val="21"/>
                <w:szCs w:val="21"/>
              </w:rPr>
              <w:t xml:space="preserve">Состав обрабатываемых данных</w:t>
            </w:r>
          </w:p>
        </w:tc>
      </w:tr>
      <w:tr>
        <w:tc>
          <w:tcPr>
            <w:tcW w:type="dxa" w:w="30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Times New Roman" w:cs="Times New Roman" w:eastAsia="Times New Roman" w:hAnsi="Times New Roman"/>
                <w:color w:val="222222"/>
                <w:sz w:val="20"/>
                <w:szCs w:val="20"/>
              </w:rPr>
              <w:t xml:space="preserve">Иностранные граждане — военнослужащие (доброволь­цы)</w:t>
            </w:r>
          </w:p>
        </w:tc>
        <w:tc>
          <w:tcPr>
            <w:tcW w:type="dxa" w:w="63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Times New Roman" w:cs="Times New Roman" w:eastAsia="Times New Roman" w:hAnsi="Times New Roman"/>
                <w:color w:val="222222"/>
                <w:sz w:val="20"/>
                <w:szCs w:val="20"/>
              </w:rPr>
              <w:t xml:space="preserve">ФИО, дата и место рождения, гражданство, паспортные и иные документы, удостоверяющие личность, реквизиты контракта о военной службе, контактные данные, сведения о состоянии здоровья (при наличии оснований)</w:t>
            </w:r>
          </w:p>
        </w:tc>
      </w:tr>
      <w:tr>
        <w:tc>
          <w:tcPr>
            <w:tcW w:type="dxa" w:w="3000"/>
            <w:tcBorders>
              <w:top w:val="single" w:color="CCCCCC" w:sz="1"/>
              <w:left w:val="single" w:color="CCCCCC" w:sz="1"/>
              <w:bottom w:val="single" w:color="CCCCCC" w:sz="1"/>
              <w:right w:val="single" w:color="CCCCCC" w:sz="1"/>
            </w:tcBorders>
            <w:shd w:fill="F4F4F4" w:val="clear"/>
            <w:tcMar>
              <w:top w:type="dxa" w:w="70"/>
              <w:left w:type="dxa" w:w="120"/>
              <w:bottom w:type="dxa" w:w="70"/>
              <w:right w:type="dxa" w:w="120"/>
            </w:tcMar>
          </w:tcPr>
          <w:p>
            <w:pPr>
              <w:jc w:val="left"/>
            </w:pPr>
            <w:r>
              <w:rPr>
                <w:rFonts w:ascii="Times New Roman" w:cs="Times New Roman" w:eastAsia="Times New Roman" w:hAnsi="Times New Roman"/>
                <w:color w:val="222222"/>
                <w:sz w:val="20"/>
                <w:szCs w:val="20"/>
              </w:rPr>
              <w:t xml:space="preserve">Члены семьи субъекта</w:t>
            </w:r>
          </w:p>
        </w:tc>
        <w:tc>
          <w:tcPr>
            <w:tcW w:type="dxa" w:w="6360"/>
            <w:tcBorders>
              <w:top w:val="single" w:color="CCCCCC" w:sz="1"/>
              <w:left w:val="single" w:color="CCCCCC" w:sz="1"/>
              <w:bottom w:val="single" w:color="CCCCCC" w:sz="1"/>
              <w:right w:val="single" w:color="CCCCCC" w:sz="1"/>
            </w:tcBorders>
            <w:shd w:fill="F4F4F4" w:val="clear"/>
            <w:tcMar>
              <w:top w:type="dxa" w:w="70"/>
              <w:left w:type="dxa" w:w="120"/>
              <w:bottom w:type="dxa" w:w="70"/>
              <w:right w:type="dxa" w:w="120"/>
            </w:tcMar>
          </w:tcPr>
          <w:p>
            <w:pPr>
              <w:jc w:val="left"/>
            </w:pPr>
            <w:r>
              <w:rPr>
                <w:rFonts w:ascii="Times New Roman" w:cs="Times New Roman" w:eastAsia="Times New Roman" w:hAnsi="Times New Roman"/>
                <w:color w:val="222222"/>
                <w:sz w:val="20"/>
                <w:szCs w:val="20"/>
              </w:rPr>
              <w:t xml:space="preserve">ФИО, степень родства, контактные данные, документы, подтверждающие родство, реквизиты для получения выплат</w:t>
            </w:r>
          </w:p>
        </w:tc>
      </w:tr>
      <w:tr>
        <w:tc>
          <w:tcPr>
            <w:tcW w:type="dxa" w:w="300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Times New Roman" w:cs="Times New Roman" w:eastAsia="Times New Roman" w:hAnsi="Times New Roman"/>
                <w:color w:val="222222"/>
                <w:sz w:val="20"/>
                <w:szCs w:val="20"/>
              </w:rPr>
              <w:t xml:space="preserve">Пользователи Сайта</w:t>
            </w:r>
          </w:p>
        </w:tc>
        <w:tc>
          <w:tcPr>
            <w:tcW w:type="dxa" w:w="6360"/>
            <w:tcBorders>
              <w:top w:val="single" w:color="CCCCCC" w:sz="1"/>
              <w:left w:val="single" w:color="CCCCCC" w:sz="1"/>
              <w:bottom w:val="single" w:color="CCCCCC" w:sz="1"/>
              <w:right w:val="single" w:color="CCCCCC" w:sz="1"/>
            </w:tcBorders>
            <w:shd w:fill="FFFFFF" w:val="clear"/>
            <w:tcMar>
              <w:top w:type="dxa" w:w="70"/>
              <w:left w:type="dxa" w:w="120"/>
              <w:bottom w:type="dxa" w:w="70"/>
              <w:right w:type="dxa" w:w="120"/>
            </w:tcMar>
          </w:tcPr>
          <w:p>
            <w:pPr>
              <w:jc w:val="left"/>
            </w:pPr>
            <w:r>
              <w:rPr>
                <w:rFonts w:ascii="Times New Roman" w:cs="Times New Roman" w:eastAsia="Times New Roman" w:hAnsi="Times New Roman"/>
                <w:color w:val="222222"/>
                <w:sz w:val="20"/>
                <w:szCs w:val="20"/>
              </w:rPr>
              <w:t xml:space="preserve">Контактные данные, указанные в форме обращения (имя, телефон, e-mail), содержание обращения, технические данные (cookie)</w:t>
            </w:r>
          </w:p>
        </w:tc>
      </w:tr>
      <w:tr>
        <w:tc>
          <w:tcPr>
            <w:tcW w:type="dxa" w:w="3000"/>
            <w:tcBorders>
              <w:top w:val="single" w:color="CCCCCC" w:sz="1"/>
              <w:left w:val="single" w:color="CCCCCC" w:sz="1"/>
              <w:bottom w:val="single" w:color="CCCCCC" w:sz="1"/>
              <w:right w:val="single" w:color="CCCCCC" w:sz="1"/>
            </w:tcBorders>
            <w:shd w:fill="F4F4F4" w:val="clear"/>
            <w:tcMar>
              <w:top w:type="dxa" w:w="70"/>
              <w:left w:type="dxa" w:w="120"/>
              <w:bottom w:type="dxa" w:w="70"/>
              <w:right w:type="dxa" w:w="120"/>
            </w:tcMar>
          </w:tcPr>
          <w:p>
            <w:pPr>
              <w:jc w:val="left"/>
            </w:pPr>
            <w:r>
              <w:rPr>
                <w:rFonts w:ascii="Times New Roman" w:cs="Times New Roman" w:eastAsia="Times New Roman" w:hAnsi="Times New Roman"/>
                <w:color w:val="222222"/>
                <w:sz w:val="20"/>
                <w:szCs w:val="20"/>
              </w:rPr>
              <w:t xml:space="preserve">Представители субъектов</w:t>
            </w:r>
          </w:p>
        </w:tc>
        <w:tc>
          <w:tcPr>
            <w:tcW w:type="dxa" w:w="6360"/>
            <w:tcBorders>
              <w:top w:val="single" w:color="CCCCCC" w:sz="1"/>
              <w:left w:val="single" w:color="CCCCCC" w:sz="1"/>
              <w:bottom w:val="single" w:color="CCCCCC" w:sz="1"/>
              <w:right w:val="single" w:color="CCCCCC" w:sz="1"/>
            </w:tcBorders>
            <w:shd w:fill="F4F4F4" w:val="clear"/>
            <w:tcMar>
              <w:top w:type="dxa" w:w="70"/>
              <w:left w:type="dxa" w:w="120"/>
              <w:bottom w:type="dxa" w:w="70"/>
              <w:right w:type="dxa" w:w="120"/>
            </w:tcMar>
          </w:tcPr>
          <w:p>
            <w:pPr>
              <w:jc w:val="left"/>
            </w:pPr>
            <w:r>
              <w:rPr>
                <w:rFonts w:ascii="Times New Roman" w:cs="Times New Roman" w:eastAsia="Times New Roman" w:hAnsi="Times New Roman"/>
                <w:color w:val="222222"/>
                <w:sz w:val="20"/>
                <w:szCs w:val="20"/>
              </w:rPr>
              <w:t xml:space="preserve">ФИО, реквизиты документа, подтверждающего полномочия, контактные данные</w:t>
            </w:r>
          </w:p>
        </w:tc>
      </w:tr>
    </w:tbl>
    <w:p>
      <w:pPr>
        <w:pBdr>
          <w:bottom w:val="single" w:color="C9A961" w:sz="8" w:space="4"/>
        </w:pBdr>
        <w:spacing w:after="160" w:before="320"/>
      </w:pPr>
      <w:r>
        <w:rPr>
          <w:rFonts w:ascii="Times New Roman" w:cs="Times New Roman" w:eastAsia="Times New Roman" w:hAnsi="Times New Roman"/>
          <w:b/>
          <w:bCs/>
          <w:color w:val="0E1B2E"/>
          <w:sz w:val="26"/>
          <w:szCs w:val="26"/>
        </w:rPr>
        <w:t xml:space="preserve">5. Условия прекращения обработки персональных данных</w:t>
      </w:r>
    </w:p>
    <w:p>
      <w:pPr>
        <w:spacing w:after="90" w:line="276"/>
        <w:jc w:val="both"/>
      </w:pPr>
      <w:r>
        <w:rPr>
          <w:rFonts w:ascii="Times New Roman" w:cs="Times New Roman" w:eastAsia="Times New Roman" w:hAnsi="Times New Roman"/>
          <w:color w:val="222222"/>
          <w:sz w:val="22"/>
          <w:szCs w:val="22"/>
        </w:rPr>
        <w:t xml:space="preserve">Условиями для прекращения обработки персональных данных в Организации могут быть:</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достижение целей обработки персональных данных;</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истечение срока действия согласия на обработку персональных данных или договора с субъектом персональных данных;</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отзыв субъектом согласия на обработку его персональных данных (при отсутствии иных правовых оснований обработки);</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выявление неправомерной обработки персональных данных;</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ликвидация Организации.</w:t>
      </w:r>
    </w:p>
    <w:p>
      <w:pPr>
        <w:pBdr>
          <w:bottom w:val="single" w:color="C9A961" w:sz="8" w:space="4"/>
        </w:pBdr>
        <w:spacing w:after="160" w:before="320"/>
      </w:pPr>
      <w:r>
        <w:rPr>
          <w:rFonts w:ascii="Times New Roman" w:cs="Times New Roman" w:eastAsia="Times New Roman" w:hAnsi="Times New Roman"/>
          <w:b/>
          <w:bCs/>
          <w:color w:val="0E1B2E"/>
          <w:sz w:val="26"/>
          <w:szCs w:val="26"/>
        </w:rPr>
        <w:t xml:space="preserve">6. Условия обработки персональных данных</w:t>
      </w:r>
    </w:p>
    <w:p>
      <w:pPr>
        <w:spacing w:after="110" w:line="276"/>
        <w:ind w:left="0"/>
        <w:jc w:val="both"/>
      </w:pPr>
      <w:r>
        <w:rPr>
          <w:rFonts w:ascii="Times New Roman" w:cs="Times New Roman" w:eastAsia="Times New Roman" w:hAnsi="Times New Roman"/>
          <w:b/>
          <w:bCs/>
          <w:color w:val="0E1B2E"/>
          <w:sz w:val="22"/>
          <w:szCs w:val="22"/>
        </w:rPr>
        <w:t xml:space="preserve">6.1. </w:t>
      </w:r>
      <w:r>
        <w:rPr>
          <w:rFonts w:ascii="Times New Roman" w:cs="Times New Roman" w:eastAsia="Times New Roman" w:hAnsi="Times New Roman"/>
          <w:color w:val="222222"/>
          <w:sz w:val="22"/>
          <w:szCs w:val="22"/>
        </w:rPr>
        <w:t xml:space="preserve">Обработка персональных данных осуществляется Организацией с согласия субъектов персональных данных, как с использованием средств автоматизации, так и без использования таких средств.</w:t>
      </w:r>
    </w:p>
    <w:p>
      <w:pPr>
        <w:spacing w:after="110" w:line="276"/>
        <w:ind w:left="0"/>
        <w:jc w:val="both"/>
      </w:pPr>
      <w:r>
        <w:rPr>
          <w:rFonts w:ascii="Times New Roman" w:cs="Times New Roman" w:eastAsia="Times New Roman" w:hAnsi="Times New Roman"/>
          <w:b/>
          <w:bCs/>
          <w:color w:val="0E1B2E"/>
          <w:sz w:val="22"/>
          <w:szCs w:val="22"/>
        </w:rPr>
        <w:t xml:space="preserve">6.2. </w:t>
      </w:r>
      <w:r>
        <w:rPr>
          <w:rFonts w:ascii="Times New Roman" w:cs="Times New Roman" w:eastAsia="Times New Roman" w:hAnsi="Times New Roman"/>
          <w:color w:val="222222"/>
          <w:sz w:val="22"/>
          <w:szCs w:val="22"/>
        </w:rPr>
        <w:t xml:space="preserve">Организация не предоставляет и не раскрывает сведения, содержащие персональные данные субъектов,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а также в случаях, установленных действующим законодательством Российской Федерации в области защиты персональных данных.</w:t>
      </w:r>
    </w:p>
    <w:p>
      <w:pPr>
        <w:spacing w:after="80" w:line="276"/>
        <w:ind w:left="0"/>
        <w:jc w:val="both"/>
      </w:pPr>
      <w:r>
        <w:rPr>
          <w:rFonts w:ascii="Times New Roman" w:cs="Times New Roman" w:eastAsia="Times New Roman" w:hAnsi="Times New Roman"/>
          <w:b/>
          <w:bCs/>
          <w:color w:val="0E1B2E"/>
          <w:sz w:val="22"/>
          <w:szCs w:val="22"/>
        </w:rPr>
        <w:t xml:space="preserve">6.3. </w:t>
      </w:r>
      <w:r>
        <w:rPr>
          <w:rFonts w:ascii="Times New Roman" w:cs="Times New Roman" w:eastAsia="Times New Roman" w:hAnsi="Times New Roman"/>
          <w:color w:val="222222"/>
          <w:sz w:val="22"/>
          <w:szCs w:val="22"/>
        </w:rPr>
        <w:t xml:space="preserve">По мотивированному запросу уполномоченного органа и исключительно в рамках выполнения действующего законодательства персональные данные субъекта без его согласия могут быть переданы:</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в судебные органы в связи с осуществлением правосудия;</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в органы федеральной службы безопасности;</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в органы прокуратуры;</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в органы внутренних дел (полиции);</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в Министерство обороны Российской Федерации и иные уполномоченные органы — в объёме, необходимом для оказания услуг (получение выплат, оформление гражданства, репатриация, розыск);</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в иные органы и организации в случаях, установленных нормативными правовыми актами, обязательными для исполнения.</w:t>
      </w:r>
    </w:p>
    <w:p>
      <w:pPr>
        <w:spacing w:after="110" w:line="276"/>
        <w:ind w:left="0"/>
        <w:jc w:val="both"/>
      </w:pPr>
      <w:r>
        <w:rPr>
          <w:rFonts w:ascii="Times New Roman" w:cs="Times New Roman" w:eastAsia="Times New Roman" w:hAnsi="Times New Roman"/>
          <w:b/>
          <w:bCs/>
          <w:color w:val="0E1B2E"/>
          <w:sz w:val="22"/>
          <w:szCs w:val="22"/>
        </w:rPr>
        <w:t xml:space="preserve">6.4. </w:t>
      </w:r>
      <w:r>
        <w:rPr>
          <w:rFonts w:ascii="Times New Roman" w:cs="Times New Roman" w:eastAsia="Times New Roman" w:hAnsi="Times New Roman"/>
          <w:color w:val="222222"/>
          <w:sz w:val="22"/>
          <w:szCs w:val="22"/>
        </w:rPr>
        <w:t xml:space="preserve">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проверяются Организацией.</w:t>
      </w:r>
    </w:p>
    <w:p>
      <w:pPr>
        <w:spacing w:after="110" w:line="276"/>
        <w:ind w:left="0"/>
        <w:jc w:val="both"/>
      </w:pPr>
      <w:r>
        <w:rPr>
          <w:rFonts w:ascii="Times New Roman" w:cs="Times New Roman" w:eastAsia="Times New Roman" w:hAnsi="Times New Roman"/>
          <w:b/>
          <w:bCs/>
          <w:color w:val="0E1B2E"/>
          <w:sz w:val="22"/>
          <w:szCs w:val="22"/>
        </w:rPr>
        <w:t xml:space="preserve">6.5. </w:t>
      </w:r>
      <w:r>
        <w:rPr>
          <w:rFonts w:ascii="Times New Roman" w:cs="Times New Roman" w:eastAsia="Times New Roman" w:hAnsi="Times New Roman"/>
          <w:color w:val="222222"/>
          <w:sz w:val="22"/>
          <w:szCs w:val="22"/>
        </w:rPr>
        <w:t xml:space="preserve">В случае отзыва субъектом персональных данных согласия на обработку персональных данных Организация вправе продолжить обработку персональных данных без согласия субъекта при наличии оснований, указанных в действующем законодательстве.</w:t>
      </w:r>
    </w:p>
    <w:p>
      <w:pPr>
        <w:spacing w:after="110" w:line="276"/>
        <w:ind w:left="0"/>
        <w:jc w:val="both"/>
      </w:pPr>
      <w:r>
        <w:rPr>
          <w:rFonts w:ascii="Times New Roman" w:cs="Times New Roman" w:eastAsia="Times New Roman" w:hAnsi="Times New Roman"/>
          <w:b/>
          <w:bCs/>
          <w:color w:val="0E1B2E"/>
          <w:sz w:val="22"/>
          <w:szCs w:val="22"/>
        </w:rPr>
        <w:t xml:space="preserve">6.6. </w:t>
      </w:r>
      <w:r>
        <w:rPr>
          <w:rFonts w:ascii="Times New Roman" w:cs="Times New Roman" w:eastAsia="Times New Roman" w:hAnsi="Times New Roman"/>
          <w:color w:val="222222"/>
          <w:sz w:val="22"/>
          <w:szCs w:val="22"/>
        </w:rPr>
        <w:t xml:space="preserve">Организация имеет право поручать обработку персональных данных третьим лицам на основании заключаемого с ними договора при условии обеспечения такими лицами конфиденциальности и безопасности персональных данных. К числу подобных третьих лиц могут относиться контрагенты, оказывающие услуги поддержки функционирования информационных систем, услуги связи, переводческие, нотариальные и иные услуги, приобретаемые Организацией в указанных выше целях. Договор должен содержать перечень действий (операций) с персональными данными, цели обработки, обязанность соблюдать конфиденциальность и обеспечивать безопасность персональных данных, а также требования в соответствии со статьёй 19 Федерального закона № 152-ФЗ.</w:t>
      </w:r>
    </w:p>
    <w:p>
      <w:pPr>
        <w:spacing w:after="110" w:line="276"/>
        <w:ind w:left="0"/>
        <w:jc w:val="both"/>
      </w:pPr>
      <w:r>
        <w:rPr>
          <w:rFonts w:ascii="Times New Roman" w:cs="Times New Roman" w:eastAsia="Times New Roman" w:hAnsi="Times New Roman"/>
          <w:b/>
          <w:bCs/>
          <w:color w:val="0E1B2E"/>
          <w:sz w:val="22"/>
          <w:szCs w:val="22"/>
        </w:rPr>
        <w:t xml:space="preserve">6.7. </w:t>
      </w:r>
      <w:r>
        <w:rPr>
          <w:rFonts w:ascii="Times New Roman" w:cs="Times New Roman" w:eastAsia="Times New Roman" w:hAnsi="Times New Roman"/>
          <w:color w:val="222222"/>
          <w:sz w:val="22"/>
          <w:szCs w:val="22"/>
        </w:rPr>
        <w:t xml:space="preserve">Организация обязуется принимать необходимые правовые, организационные и технические меры для защиты получаемых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иных неправомерных действий в отношении персональных данных.</w:t>
      </w:r>
    </w:p>
    <w:p>
      <w:pPr>
        <w:spacing w:after="100" w:before="200"/>
      </w:pPr>
      <w:r>
        <w:rPr>
          <w:rFonts w:ascii="Times New Roman" w:cs="Times New Roman" w:eastAsia="Times New Roman" w:hAnsi="Times New Roman"/>
          <w:b/>
          <w:bCs/>
          <w:color w:val="0E1B2E"/>
          <w:sz w:val="23"/>
          <w:szCs w:val="23"/>
        </w:rPr>
        <w:t xml:space="preserve">6.8. Организация хранения персональных данных</w:t>
      </w:r>
    </w:p>
    <w:p>
      <w:pPr>
        <w:spacing w:after="110" w:line="276"/>
        <w:ind w:left="360"/>
        <w:jc w:val="both"/>
      </w:pPr>
      <w:r>
        <w:rPr>
          <w:rFonts w:ascii="Times New Roman" w:cs="Times New Roman" w:eastAsia="Times New Roman" w:hAnsi="Times New Roman"/>
          <w:b/>
          <w:bCs/>
          <w:color w:val="0E1B2E"/>
          <w:sz w:val="22"/>
          <w:szCs w:val="22"/>
        </w:rPr>
        <w:t xml:space="preserve">6.8.1. </w:t>
      </w:r>
      <w:r>
        <w:rPr>
          <w:rFonts w:ascii="Times New Roman" w:cs="Times New Roman" w:eastAsia="Times New Roman" w:hAnsi="Times New Roman"/>
          <w:color w:val="222222"/>
          <w:sz w:val="22"/>
          <w:szCs w:val="22"/>
        </w:rPr>
        <w:t xml:space="preserve">Обработка, в том числе хранение, персональных данных осуществляется не дольше, чем этого требуют цели обработки персональных данных.</w:t>
      </w:r>
    </w:p>
    <w:p>
      <w:pPr>
        <w:spacing w:after="110" w:line="276"/>
        <w:ind w:left="360"/>
        <w:jc w:val="both"/>
      </w:pPr>
      <w:r>
        <w:rPr>
          <w:rFonts w:ascii="Times New Roman" w:cs="Times New Roman" w:eastAsia="Times New Roman" w:hAnsi="Times New Roman"/>
          <w:b/>
          <w:bCs/>
          <w:color w:val="0E1B2E"/>
          <w:sz w:val="22"/>
          <w:szCs w:val="22"/>
        </w:rPr>
        <w:t xml:space="preserve">6.8.2. </w:t>
      </w:r>
      <w:r>
        <w:rPr>
          <w:rFonts w:ascii="Times New Roman" w:cs="Times New Roman" w:eastAsia="Times New Roman" w:hAnsi="Times New Roman"/>
          <w:color w:val="222222"/>
          <w:sz w:val="22"/>
          <w:szCs w:val="22"/>
        </w:rPr>
        <w:t xml:space="preserve">Хранение персональных данных осуществляется на материальных (бумажных) носителях и в электронном виде.</w:t>
      </w:r>
    </w:p>
    <w:p>
      <w:pPr>
        <w:spacing w:after="110" w:line="276"/>
        <w:ind w:left="360"/>
        <w:jc w:val="both"/>
      </w:pPr>
      <w:r>
        <w:rPr>
          <w:rFonts w:ascii="Times New Roman" w:cs="Times New Roman" w:eastAsia="Times New Roman" w:hAnsi="Times New Roman"/>
          <w:b/>
          <w:bCs/>
          <w:color w:val="0E1B2E"/>
          <w:sz w:val="22"/>
          <w:szCs w:val="22"/>
        </w:rPr>
        <w:t xml:space="preserve">6.8.3. </w:t>
      </w:r>
      <w:r>
        <w:rPr>
          <w:rFonts w:ascii="Times New Roman" w:cs="Times New Roman" w:eastAsia="Times New Roman" w:hAnsi="Times New Roman"/>
          <w:color w:val="222222"/>
          <w:sz w:val="22"/>
          <w:szCs w:val="22"/>
        </w:rPr>
        <w:t xml:space="preserve">Право доступа к определённым персональным данным имеют работники и привлечённые специалисты Организации, которым это необходимо для выполнения их обязанностей и которые наделены соответствующими полномочиями и правами доступа.</w:t>
      </w:r>
    </w:p>
    <w:p>
      <w:pPr>
        <w:spacing w:after="110" w:line="276"/>
        <w:ind w:left="360"/>
        <w:jc w:val="both"/>
      </w:pPr>
      <w:r>
        <w:rPr>
          <w:rFonts w:ascii="Times New Roman" w:cs="Times New Roman" w:eastAsia="Times New Roman" w:hAnsi="Times New Roman"/>
          <w:b/>
          <w:bCs/>
          <w:color w:val="0E1B2E"/>
          <w:sz w:val="22"/>
          <w:szCs w:val="22"/>
        </w:rPr>
        <w:t xml:space="preserve">6.8.4. </w:t>
      </w:r>
      <w:r>
        <w:rPr>
          <w:rFonts w:ascii="Times New Roman" w:cs="Times New Roman" w:eastAsia="Times New Roman" w:hAnsi="Times New Roman"/>
          <w:color w:val="222222"/>
          <w:sz w:val="22"/>
          <w:szCs w:val="22"/>
        </w:rPr>
        <w:t xml:space="preserve">При организации хранения материальных носителей персональных данных соблюдаются условия, обеспечивающие сохранность персональных данных и исключающие несанкционированный доступ к ним.</w:t>
      </w:r>
    </w:p>
    <w:p>
      <w:pPr>
        <w:spacing w:after="110" w:line="276"/>
        <w:ind w:left="360"/>
        <w:jc w:val="both"/>
      </w:pPr>
      <w:r>
        <w:rPr>
          <w:rFonts w:ascii="Times New Roman" w:cs="Times New Roman" w:eastAsia="Times New Roman" w:hAnsi="Times New Roman"/>
          <w:b/>
          <w:bCs/>
          <w:color w:val="0E1B2E"/>
          <w:sz w:val="22"/>
          <w:szCs w:val="22"/>
        </w:rPr>
        <w:t xml:space="preserve">6.8.5. </w:t>
      </w:r>
      <w:r>
        <w:rPr>
          <w:rFonts w:ascii="Times New Roman" w:cs="Times New Roman" w:eastAsia="Times New Roman" w:hAnsi="Times New Roman"/>
          <w:color w:val="222222"/>
          <w:sz w:val="22"/>
          <w:szCs w:val="22"/>
        </w:rPr>
        <w:t xml:space="preserve">Срок хранения персональных данных определяется договором, согласием субъекта, применимым законодательством Российской Федерации либо локальным нормативным актом Оператора, регламентирующим порядок и сроки хранения документов, содержащих персональные данные.</w:t>
      </w:r>
    </w:p>
    <w:p>
      <w:pPr>
        <w:spacing w:after="110" w:line="276"/>
        <w:ind w:left="0"/>
        <w:jc w:val="both"/>
      </w:pPr>
      <w:r>
        <w:rPr>
          <w:rFonts w:ascii="Times New Roman" w:cs="Times New Roman" w:eastAsia="Times New Roman" w:hAnsi="Times New Roman"/>
          <w:b/>
          <w:bCs/>
          <w:color w:val="0E1B2E"/>
          <w:sz w:val="22"/>
          <w:szCs w:val="22"/>
        </w:rPr>
        <w:t xml:space="preserve">6.9. </w:t>
      </w:r>
      <w:r>
        <w:rPr>
          <w:rFonts w:ascii="Times New Roman" w:cs="Times New Roman" w:eastAsia="Times New Roman" w:hAnsi="Times New Roman"/>
          <w:color w:val="222222"/>
          <w:sz w:val="22"/>
          <w:szCs w:val="22"/>
        </w:rPr>
        <w:t xml:space="preserve">При достижении целей обработки персональных данных, а также в случае отзыва согласия на обработку персональные данные подлежат уничтожению, если иное не предусмотрено договором или законодательством Российской Федерации либо если Оператор вправе осуществлять обработку без согласия субъекта на основаниях, предусмотренных Федеральным законом № 152-ФЗ или иными федеральными законами.</w:t>
      </w:r>
    </w:p>
    <w:p>
      <w:pPr>
        <w:spacing w:after="110" w:line="276"/>
        <w:ind w:left="0"/>
        <w:jc w:val="both"/>
      </w:pPr>
      <w:r>
        <w:rPr>
          <w:rFonts w:ascii="Times New Roman" w:cs="Times New Roman" w:eastAsia="Times New Roman" w:hAnsi="Times New Roman"/>
          <w:b/>
          <w:bCs/>
          <w:color w:val="0E1B2E"/>
          <w:sz w:val="22"/>
          <w:szCs w:val="22"/>
        </w:rPr>
        <w:t xml:space="preserve">6.10. </w:t>
      </w:r>
      <w:r>
        <w:rPr>
          <w:rFonts w:ascii="Times New Roman" w:cs="Times New Roman" w:eastAsia="Times New Roman" w:hAnsi="Times New Roman"/>
          <w:color w:val="222222"/>
          <w:sz w:val="22"/>
          <w:szCs w:val="22"/>
        </w:rPr>
        <w:t xml:space="preserve">Уничтожение документов, содержащих персональные данные, производится любым способом, исключающим возможность ознакомления посторонними лицами с уничтожаемыми материалами и возможность восстановления их текста.</w:t>
      </w:r>
    </w:p>
    <w:p>
      <w:pPr>
        <w:spacing w:after="100" w:before="200"/>
      </w:pPr>
      <w:r>
        <w:rPr>
          <w:rFonts w:ascii="Times New Roman" w:cs="Times New Roman" w:eastAsia="Times New Roman" w:hAnsi="Times New Roman"/>
          <w:b/>
          <w:bCs/>
          <w:color w:val="0E1B2E"/>
          <w:sz w:val="23"/>
          <w:szCs w:val="23"/>
        </w:rPr>
        <w:t xml:space="preserve">6.11. Особенности обработки персональных данных на Сайте</w:t>
      </w:r>
    </w:p>
    <w:p>
      <w:pPr>
        <w:spacing w:after="110" w:line="276"/>
        <w:ind w:left="360"/>
        <w:jc w:val="both"/>
      </w:pPr>
      <w:r>
        <w:rPr>
          <w:rFonts w:ascii="Times New Roman" w:cs="Times New Roman" w:eastAsia="Times New Roman" w:hAnsi="Times New Roman"/>
          <w:b/>
          <w:bCs/>
          <w:color w:val="0E1B2E"/>
          <w:sz w:val="22"/>
          <w:szCs w:val="22"/>
        </w:rPr>
        <w:t xml:space="preserve">6.11.1. </w:t>
      </w:r>
      <w:r>
        <w:rPr>
          <w:rFonts w:ascii="Times New Roman" w:cs="Times New Roman" w:eastAsia="Times New Roman" w:hAnsi="Times New Roman"/>
          <w:color w:val="222222"/>
          <w:sz w:val="22"/>
          <w:szCs w:val="22"/>
        </w:rPr>
        <w:t xml:space="preserve">Субъект персональных данных может самостоятельно при оставлении заявки на консультацию или услугу, заполнении формы обратной связи на Сайте предоставить Организации свои персональные данные, заполнив соответствующие поля.</w:t>
      </w:r>
    </w:p>
    <w:p>
      <w:pPr>
        <w:spacing w:after="110" w:line="276"/>
        <w:ind w:left="360"/>
        <w:jc w:val="both"/>
      </w:pPr>
      <w:r>
        <w:rPr>
          <w:rFonts w:ascii="Times New Roman" w:cs="Times New Roman" w:eastAsia="Times New Roman" w:hAnsi="Times New Roman"/>
          <w:b/>
          <w:bCs/>
          <w:color w:val="0E1B2E"/>
          <w:sz w:val="22"/>
          <w:szCs w:val="22"/>
        </w:rPr>
        <w:t xml:space="preserve">6.11.2. </w:t>
      </w:r>
      <w:r>
        <w:rPr>
          <w:rFonts w:ascii="Times New Roman" w:cs="Times New Roman" w:eastAsia="Times New Roman" w:hAnsi="Times New Roman"/>
          <w:color w:val="222222"/>
          <w:sz w:val="22"/>
          <w:szCs w:val="22"/>
        </w:rPr>
        <w:t xml:space="preserve">Во время посещения Сайта и использования его функционала возможен сбор технической информации с использованием различных технологий, включая технологии cookie, которые позволяют отслеживать качество работы Сайта и характеристики его использования. Политика обработки файлов cookie размещена на Сайте и является неотъемлемой частью настоящей Политики.</w:t>
      </w:r>
    </w:p>
    <w:p>
      <w:pPr>
        <w:pBdr>
          <w:bottom w:val="single" w:color="C9A961" w:sz="8" w:space="4"/>
        </w:pBdr>
        <w:spacing w:after="160" w:before="320"/>
      </w:pPr>
      <w:r>
        <w:rPr>
          <w:rFonts w:ascii="Times New Roman" w:cs="Times New Roman" w:eastAsia="Times New Roman" w:hAnsi="Times New Roman"/>
          <w:b/>
          <w:bCs/>
          <w:color w:val="0E1B2E"/>
          <w:sz w:val="26"/>
          <w:szCs w:val="26"/>
        </w:rPr>
        <w:t xml:space="preserve">7. Конфиденциальность персональных данных</w:t>
      </w:r>
    </w:p>
    <w:p>
      <w:pPr>
        <w:spacing w:after="110" w:line="276"/>
        <w:ind w:left="0"/>
        <w:jc w:val="both"/>
      </w:pPr>
      <w:r>
        <w:rPr>
          <w:rFonts w:ascii="Times New Roman" w:cs="Times New Roman" w:eastAsia="Times New Roman" w:hAnsi="Times New Roman"/>
          <w:b/>
          <w:bCs/>
          <w:color w:val="0E1B2E"/>
          <w:sz w:val="22"/>
          <w:szCs w:val="22"/>
        </w:rPr>
        <w:t xml:space="preserve">7.1. </w:t>
      </w:r>
      <w:r>
        <w:rPr>
          <w:rFonts w:ascii="Times New Roman" w:cs="Times New Roman" w:eastAsia="Times New Roman" w:hAnsi="Times New Roman"/>
          <w:color w:val="222222"/>
          <w:sz w:val="22"/>
          <w:szCs w:val="22"/>
        </w:rPr>
        <w:t xml:space="preserve">Информация, относящаяся к персональным данным, ставшая известной в связи с оказанием Организацией юридических услуг и исполнением заключённых договоров, является конфиденциальной информацией и охраняется действующим законодательством Российской Федерации.</w:t>
      </w:r>
    </w:p>
    <w:p>
      <w:pPr>
        <w:spacing w:after="110" w:line="276"/>
        <w:ind w:left="0"/>
        <w:jc w:val="both"/>
      </w:pPr>
      <w:r>
        <w:rPr>
          <w:rFonts w:ascii="Times New Roman" w:cs="Times New Roman" w:eastAsia="Times New Roman" w:hAnsi="Times New Roman"/>
          <w:b/>
          <w:bCs/>
          <w:color w:val="0E1B2E"/>
          <w:sz w:val="22"/>
          <w:szCs w:val="22"/>
        </w:rPr>
        <w:t xml:space="preserve">7.2. </w:t>
      </w:r>
      <w:r>
        <w:rPr>
          <w:rFonts w:ascii="Times New Roman" w:cs="Times New Roman" w:eastAsia="Times New Roman" w:hAnsi="Times New Roman"/>
          <w:color w:val="222222"/>
          <w:sz w:val="22"/>
          <w:szCs w:val="22"/>
        </w:rPr>
        <w:t xml:space="preserve">Лица, получившие доступ к обрабатываемым персональным данным, подписали обязательство о неразглашении конфиденциальной информации, а также предупреждены о возможной дисциплинарной, административной, гражданско-правовой и уголовной ответственности в случае нарушения норм и требований действующего законодательства Российской Федерации в области защиты персональных данных.</w:t>
      </w:r>
    </w:p>
    <w:p>
      <w:pPr>
        <w:spacing w:after="110" w:line="276"/>
        <w:ind w:left="0"/>
        <w:jc w:val="both"/>
      </w:pPr>
      <w:r>
        <w:rPr>
          <w:rFonts w:ascii="Times New Roman" w:cs="Times New Roman" w:eastAsia="Times New Roman" w:hAnsi="Times New Roman"/>
          <w:b/>
          <w:bCs/>
          <w:color w:val="0E1B2E"/>
          <w:sz w:val="22"/>
          <w:szCs w:val="22"/>
        </w:rPr>
        <w:t xml:space="preserve">7.3. </w:t>
      </w:r>
      <w:r>
        <w:rPr>
          <w:rFonts w:ascii="Times New Roman" w:cs="Times New Roman" w:eastAsia="Times New Roman" w:hAnsi="Times New Roman"/>
          <w:color w:val="222222"/>
          <w:sz w:val="22"/>
          <w:szCs w:val="22"/>
        </w:rPr>
        <w:t xml:space="preserve">Лица, получившие доступ к обрабатываемым персональным данным, не имеют права сообщать персональные данные субъекта третьей стороне без письменного согласия такого субъекта, за исключением случаев, когда это необходимо в целях предупреждения угрозы жизни и здоровью субъекта, а также в случаях, установленных законодательством Российской Федерации.</w:t>
      </w:r>
    </w:p>
    <w:p>
      <w:pPr>
        <w:pBdr>
          <w:bottom w:val="single" w:color="C9A961" w:sz="8" w:space="4"/>
        </w:pBdr>
        <w:spacing w:after="160" w:before="320"/>
      </w:pPr>
      <w:r>
        <w:rPr>
          <w:rFonts w:ascii="Times New Roman" w:cs="Times New Roman" w:eastAsia="Times New Roman" w:hAnsi="Times New Roman"/>
          <w:b/>
          <w:bCs/>
          <w:color w:val="0E1B2E"/>
          <w:sz w:val="26"/>
          <w:szCs w:val="26"/>
        </w:rPr>
        <w:t xml:space="preserve">8. Реализация прав субъектов персональных данных</w:t>
      </w:r>
    </w:p>
    <w:p>
      <w:pPr>
        <w:spacing w:after="80" w:line="276"/>
        <w:ind w:left="0"/>
        <w:jc w:val="both"/>
      </w:pPr>
      <w:r>
        <w:rPr>
          <w:rFonts w:ascii="Times New Roman" w:cs="Times New Roman" w:eastAsia="Times New Roman" w:hAnsi="Times New Roman"/>
          <w:b/>
          <w:bCs/>
          <w:color w:val="0E1B2E"/>
          <w:sz w:val="22"/>
          <w:szCs w:val="22"/>
        </w:rPr>
        <w:t xml:space="preserve">8.1. </w:t>
      </w:r>
      <w:r>
        <w:rPr>
          <w:rFonts w:ascii="Times New Roman" w:cs="Times New Roman" w:eastAsia="Times New Roman" w:hAnsi="Times New Roman"/>
          <w:color w:val="222222"/>
          <w:sz w:val="22"/>
          <w:szCs w:val="22"/>
        </w:rPr>
        <w:t xml:space="preserve">Субъект персональных данных имеет право на получение информации, касающейся обработки его персональных данных, в том числе содержащей:</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подтверждение факта обработки персональных данных Организацией;</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правовые основания и цели обработки персональных данных;</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применяемые Организацией способы обработки персональных данных;</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наименование и место нахождения Организации, сведения о лицах, которые имеют доступ к персональным данным или которым могут быть раскрыты персональные данные на основании договора или федерального закона;</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обрабатываемые персональные данные, относящиеся к субъекту, источник их получения, если иной порядок не предусмотрен федеральным законом;</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сроки обработки персональных данных, в том числе сроки их хранения;</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порядок осуществления субъектом персональных данных своих прав;</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сведения о лице, осуществляющем обработку персональных данных по поручению Организации, если обработка поручена или будет поручена такому лицу.</w:t>
      </w:r>
    </w:p>
    <w:p>
      <w:pPr>
        <w:spacing w:after="110" w:line="276"/>
        <w:ind w:left="0"/>
        <w:jc w:val="both"/>
      </w:pPr>
      <w:r>
        <w:rPr>
          <w:rFonts w:ascii="Times New Roman" w:cs="Times New Roman" w:eastAsia="Times New Roman" w:hAnsi="Times New Roman"/>
          <w:b/>
          <w:bCs/>
          <w:color w:val="0E1B2E"/>
          <w:sz w:val="22"/>
          <w:szCs w:val="22"/>
        </w:rPr>
        <w:t xml:space="preserve">8.2. </w:t>
      </w:r>
      <w:r>
        <w:rPr>
          <w:rFonts w:ascii="Times New Roman" w:cs="Times New Roman" w:eastAsia="Times New Roman" w:hAnsi="Times New Roman"/>
          <w:color w:val="222222"/>
          <w:sz w:val="22"/>
          <w:szCs w:val="22"/>
        </w:rPr>
        <w:t xml:space="preserve">Субъект персональных данных вправе требовать от Организации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pPr>
        <w:spacing w:after="110" w:line="276"/>
        <w:ind w:left="0"/>
        <w:jc w:val="both"/>
      </w:pPr>
      <w:r>
        <w:rPr>
          <w:rFonts w:ascii="Times New Roman" w:cs="Times New Roman" w:eastAsia="Times New Roman" w:hAnsi="Times New Roman"/>
          <w:b/>
          <w:bCs/>
          <w:color w:val="0E1B2E"/>
          <w:sz w:val="22"/>
          <w:szCs w:val="22"/>
        </w:rPr>
        <w:t xml:space="preserve">8.3. </w:t>
      </w:r>
      <w:r>
        <w:rPr>
          <w:rFonts w:ascii="Times New Roman" w:cs="Times New Roman" w:eastAsia="Times New Roman" w:hAnsi="Times New Roman"/>
          <w:color w:val="222222"/>
          <w:sz w:val="22"/>
          <w:szCs w:val="22"/>
        </w:rPr>
        <w:t xml:space="preserve">Субъект персональных данных вправе отозвать согласие на обработку персональных данных путём направления соответствующего запроса по адресу электронной почты Оператора helpmilitary@yandex.ru либо путём направления соответствующего письменного заявления.</w:t>
      </w:r>
    </w:p>
    <w:p>
      <w:pPr>
        <w:spacing w:after="110" w:line="276"/>
        <w:ind w:left="0"/>
        <w:jc w:val="both"/>
      </w:pPr>
      <w:r>
        <w:rPr>
          <w:rFonts w:ascii="Times New Roman" w:cs="Times New Roman" w:eastAsia="Times New Roman" w:hAnsi="Times New Roman"/>
          <w:b/>
          <w:bCs/>
          <w:color w:val="0E1B2E"/>
          <w:sz w:val="22"/>
          <w:szCs w:val="22"/>
        </w:rPr>
        <w:t xml:space="preserve">8.4. </w:t>
      </w:r>
      <w:r>
        <w:rPr>
          <w:rFonts w:ascii="Times New Roman" w:cs="Times New Roman" w:eastAsia="Times New Roman" w:hAnsi="Times New Roman"/>
          <w:color w:val="222222"/>
          <w:sz w:val="22"/>
          <w:szCs w:val="22"/>
        </w:rPr>
        <w:t xml:space="preserve">При получении запроса субъекта о предоставлении информации, касающейся обработки персональных данных, Оператор обязуется безвозмездно в доступной форме предоставить такую информацию в срок, установленный законодательством.</w:t>
      </w:r>
    </w:p>
    <w:p>
      <w:pPr>
        <w:spacing w:after="110" w:line="276"/>
        <w:ind w:left="0"/>
        <w:jc w:val="both"/>
      </w:pPr>
      <w:r>
        <w:rPr>
          <w:rFonts w:ascii="Times New Roman" w:cs="Times New Roman" w:eastAsia="Times New Roman" w:hAnsi="Times New Roman"/>
          <w:b/>
          <w:bCs/>
          <w:color w:val="0E1B2E"/>
          <w:sz w:val="22"/>
          <w:szCs w:val="22"/>
        </w:rPr>
        <w:t xml:space="preserve">8.5. </w:t>
      </w:r>
      <w:r>
        <w:rPr>
          <w:rFonts w:ascii="Times New Roman" w:cs="Times New Roman" w:eastAsia="Times New Roman" w:hAnsi="Times New Roman"/>
          <w:color w:val="222222"/>
          <w:sz w:val="22"/>
          <w:szCs w:val="22"/>
        </w:rPr>
        <w:t xml:space="preserve">Оператор блокирует персональные данные на период внутренней проверки в случае выявления неправомерной обработки персональных данных, неточных персональных данных либо отсутствия возможности их уничтожения в установленный срок.</w:t>
      </w:r>
    </w:p>
    <w:p>
      <w:pPr>
        <w:spacing w:after="110" w:line="276"/>
        <w:ind w:left="0"/>
        <w:jc w:val="both"/>
      </w:pPr>
      <w:r>
        <w:rPr>
          <w:rFonts w:ascii="Times New Roman" w:cs="Times New Roman" w:eastAsia="Times New Roman" w:hAnsi="Times New Roman"/>
          <w:b/>
          <w:bCs/>
          <w:color w:val="0E1B2E"/>
          <w:sz w:val="22"/>
          <w:szCs w:val="22"/>
        </w:rPr>
        <w:t xml:space="preserve">8.6. </w:t>
      </w:r>
      <w:r>
        <w:rPr>
          <w:rFonts w:ascii="Times New Roman" w:cs="Times New Roman" w:eastAsia="Times New Roman" w:hAnsi="Times New Roman"/>
          <w:color w:val="222222"/>
          <w:sz w:val="22"/>
          <w:szCs w:val="22"/>
        </w:rPr>
        <w:t xml:space="preserve">Если субъект персональных данных считает, что Организация осуществляет обработку его персональных данных с нарушением требований Федерального закона от 27.07.2006 № 152-ФЗ «О персональных данных» или иным образом нарушает его права и свободы, субъект вправе обжаловать действия или бездействие Организации в уполномоченный орган по защите прав субъектов персональных данных (Федеральная служба по надзору в сфере связи, информационных технологий и массовых коммуникаций — Роскомнадзор) или в судебном порядке.</w:t>
      </w:r>
    </w:p>
    <w:p>
      <w:pPr>
        <w:spacing w:after="110" w:line="276"/>
        <w:ind w:left="0"/>
        <w:jc w:val="both"/>
      </w:pPr>
      <w:r>
        <w:rPr>
          <w:rFonts w:ascii="Times New Roman" w:cs="Times New Roman" w:eastAsia="Times New Roman" w:hAnsi="Times New Roman"/>
          <w:b/>
          <w:bCs/>
          <w:color w:val="0E1B2E"/>
          <w:sz w:val="22"/>
          <w:szCs w:val="22"/>
        </w:rPr>
        <w:t xml:space="preserve">8.7. </w:t>
      </w:r>
      <w:r>
        <w:rPr>
          <w:rFonts w:ascii="Times New Roman" w:cs="Times New Roman" w:eastAsia="Times New Roman" w:hAnsi="Times New Roman"/>
          <w:color w:val="222222"/>
          <w:sz w:val="22"/>
          <w:szCs w:val="22"/>
        </w:rPr>
        <w:t xml:space="preserve">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pPr>
        <w:spacing w:after="60"/>
      </w:pPr>
      <w:r>
        <w:rPr>
          <w:rFonts w:ascii="Times New Roman" w:cs="Times New Roman" w:eastAsia="Times New Roman" w:hAnsi="Times New Roman"/>
        </w:rPr>
        <w:t xml:space="preserve"/>
      </w:r>
    </w:p>
    <w:tbl>
      <w:tblPr>
        <w:tblW w:type="dxa" w:w="9360"/>
        <w:tblBorders>
          <w:top w:val="none"/>
          <w:left w:val="none"/>
          <w:bottom w:val="none"/>
          <w:right w:val="none"/>
          <w:insideH w:val="none"/>
          <w:insideV w:val="none"/>
        </w:tblBorders>
      </w:tblPr>
      <w:tblGrid>
        <w:gridCol w:w="9360"/>
      </w:tblGrid>
      <w:tr>
        <w:tc>
          <w:tcPr>
            <w:tcW w:type="dxa" w:w="9360"/>
            <w:tcBorders>
              <w:top w:val="none"/>
              <w:left w:val="single" w:color="C9A961" w:sz="24"/>
              <w:bottom w:val="none"/>
              <w:right w:val="none"/>
            </w:tcBorders>
            <w:shd w:fill="F5EFE0" w:val="clear"/>
            <w:tcMar>
              <w:top w:type="dxa" w:w="140"/>
              <w:left w:type="dxa" w:w="200"/>
              <w:bottom w:type="dxa" w:w="140"/>
              <w:right w:type="dxa" w:w="200"/>
            </w:tcMar>
          </w:tcPr>
          <w:p>
            <w:pPr>
              <w:spacing w:after="60"/>
            </w:pPr>
            <w:r>
              <w:rPr>
                <w:rFonts w:ascii="Times New Roman" w:cs="Times New Roman" w:eastAsia="Times New Roman" w:hAnsi="Times New Roman"/>
                <w:b/>
                <w:bCs/>
                <w:color w:val="0E1B2E"/>
                <w:sz w:val="22"/>
                <w:szCs w:val="22"/>
              </w:rPr>
              <w:t xml:space="preserve">Контакты для обращений субъектов персональных данных</w:t>
            </w:r>
          </w:p>
          <w:p>
            <w:pPr>
              <w:jc w:val="both"/>
            </w:pPr>
            <w:r>
              <w:rPr>
                <w:rFonts w:ascii="Times New Roman" w:cs="Times New Roman" w:eastAsia="Times New Roman" w:hAnsi="Times New Roman"/>
                <w:color w:val="333333"/>
                <w:sz w:val="21"/>
                <w:szCs w:val="21"/>
              </w:rPr>
              <w:t xml:space="preserve">По любым вопросам, касающимся обработки персональных данных, а также для реализации своих прав (включая отзыв согласия) субъект персональных данных может обратиться по адресу электронной почты: helpmilitary@yandex.ru, по телефону: +7 920 789 01 10, либо через Telegram: @helpmilitary.</w:t>
            </w:r>
          </w:p>
        </w:tc>
      </w:tr>
    </w:tbl>
    <w:p>
      <w:pPr>
        <w:pBdr>
          <w:bottom w:val="single" w:color="C9A961" w:sz="8" w:space="4"/>
        </w:pBdr>
        <w:spacing w:after="160" w:before="320"/>
      </w:pPr>
      <w:r>
        <w:rPr>
          <w:rFonts w:ascii="Times New Roman" w:cs="Times New Roman" w:eastAsia="Times New Roman" w:hAnsi="Times New Roman"/>
          <w:b/>
          <w:bCs/>
          <w:color w:val="0E1B2E"/>
          <w:sz w:val="26"/>
          <w:szCs w:val="26"/>
        </w:rPr>
        <w:t xml:space="preserve">9. Меры, направленные на обеспечение выполнения Организацией обязанностей, предусмотренных ст. 18.1, 19 Федерального закона № 152-ФЗ</w:t>
      </w:r>
    </w:p>
    <w:p>
      <w:pPr>
        <w:spacing w:after="110" w:line="276"/>
        <w:ind w:left="0"/>
        <w:jc w:val="both"/>
      </w:pPr>
      <w:r>
        <w:rPr>
          <w:rFonts w:ascii="Times New Roman" w:cs="Times New Roman" w:eastAsia="Times New Roman" w:hAnsi="Times New Roman"/>
          <w:b/>
          <w:bCs/>
          <w:color w:val="0E1B2E"/>
          <w:sz w:val="22"/>
          <w:szCs w:val="22"/>
        </w:rPr>
        <w:t xml:space="preserve">9.1. </w:t>
      </w:r>
      <w:r>
        <w:rPr>
          <w:rFonts w:ascii="Times New Roman" w:cs="Times New Roman" w:eastAsia="Times New Roman" w:hAnsi="Times New Roman"/>
          <w:color w:val="222222"/>
          <w:sz w:val="22"/>
          <w:szCs w:val="22"/>
        </w:rPr>
        <w:t xml:space="preserve">Организация принимает все предусмотренные соответствующими нормативными правовыми актами правовые, организационные и технические меры по обеспечению безопасности персональных данных при их обработке.</w:t>
      </w:r>
    </w:p>
    <w:p>
      <w:pPr>
        <w:spacing w:after="80" w:line="276"/>
        <w:ind w:left="0"/>
        <w:jc w:val="both"/>
      </w:pPr>
      <w:r>
        <w:rPr>
          <w:rFonts w:ascii="Times New Roman" w:cs="Times New Roman" w:eastAsia="Times New Roman" w:hAnsi="Times New Roman"/>
          <w:b/>
          <w:bCs/>
          <w:color w:val="0E1B2E"/>
          <w:sz w:val="22"/>
          <w:szCs w:val="22"/>
        </w:rPr>
        <w:t xml:space="preserve">9.2. </w:t>
      </w:r>
      <w:r>
        <w:rPr>
          <w:rFonts w:ascii="Times New Roman" w:cs="Times New Roman" w:eastAsia="Times New Roman" w:hAnsi="Times New Roman"/>
          <w:color w:val="222222"/>
          <w:sz w:val="22"/>
          <w:szCs w:val="22"/>
        </w:rPr>
        <w:t xml:space="preserve">При обработке персональных данных Организация:</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назначает лицо, ответственное за организацию обработки персональных данных;</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принимает локальные нормативные акты, определяющие политику и вопросы обработки и защиты персональных данных;</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проводит внутренние плановые и внеплановые проверки соответствия процессов обработки персональных данных законодательству;</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осуществляет оценку вреда, который может быть причинён субъектам в случае нарушения их прав;</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применяет средства защиты информации, прошедшие в установленном порядке процедуру оценки соответствия, в случаях, предусмотренных законодательством;</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ведёт учёт обрабатываемых категорий и перечня персональных данных, категорий субъектов, сроков хранения и порядка уничтожения персональных данных;</w:t>
      </w:r>
    </w:p>
    <w:p>
      <w:pPr>
        <w:pStyle w:val="ListParagraph"/>
        <w:numPr>
          <w:ilvl w:val="0"/>
          <w:numId w:val="2"/>
        </w:numPr>
        <w:spacing w:after="80" w:line="268"/>
        <w:jc w:val="both"/>
      </w:pPr>
      <w:r>
        <w:rPr>
          <w:rFonts w:ascii="Times New Roman" w:cs="Times New Roman" w:eastAsia="Times New Roman" w:hAnsi="Times New Roman"/>
          <w:color w:val="222222"/>
          <w:sz w:val="22"/>
          <w:szCs w:val="22"/>
        </w:rPr>
        <w:t xml:space="preserve">определяет необходимый уровень защищённости персональных данных и угрозы их безопасности при обработке в информационных системах.</w:t>
      </w:r>
    </w:p>
    <w:p>
      <w:pPr>
        <w:spacing w:after="110" w:line="276"/>
        <w:ind w:left="0"/>
        <w:jc w:val="both"/>
      </w:pPr>
      <w:r>
        <w:rPr>
          <w:rFonts w:ascii="Times New Roman" w:cs="Times New Roman" w:eastAsia="Times New Roman" w:hAnsi="Times New Roman"/>
          <w:b/>
          <w:bCs/>
          <w:color w:val="0E1B2E"/>
          <w:sz w:val="22"/>
          <w:szCs w:val="22"/>
        </w:rPr>
        <w:t xml:space="preserve">9.3. </w:t>
      </w:r>
      <w:r>
        <w:rPr>
          <w:rFonts w:ascii="Times New Roman" w:cs="Times New Roman" w:eastAsia="Times New Roman" w:hAnsi="Times New Roman"/>
          <w:color w:val="222222"/>
          <w:sz w:val="22"/>
          <w:szCs w:val="22"/>
        </w:rPr>
        <w:t xml:space="preserve">Организация обеспечивает ознакомление работников и привлечённых специалистов, непосредственно осуществляющих обработку персональных данных, с положениями законодательства Российской Федерации о персональных данных и локальными актами по вопросам обработки персональных данных, а также проводит их обучение на регулярной основе.</w:t>
      </w:r>
    </w:p>
    <w:p>
      <w:pPr>
        <w:spacing w:after="110" w:line="276"/>
        <w:ind w:left="0"/>
        <w:jc w:val="both"/>
      </w:pPr>
      <w:r>
        <w:rPr>
          <w:rFonts w:ascii="Times New Roman" w:cs="Times New Roman" w:eastAsia="Times New Roman" w:hAnsi="Times New Roman"/>
          <w:b/>
          <w:bCs/>
          <w:color w:val="0E1B2E"/>
          <w:sz w:val="22"/>
          <w:szCs w:val="22"/>
        </w:rPr>
        <w:t xml:space="preserve">9.4. </w:t>
      </w:r>
      <w:r>
        <w:rPr>
          <w:rFonts w:ascii="Times New Roman" w:cs="Times New Roman" w:eastAsia="Times New Roman" w:hAnsi="Times New Roman"/>
          <w:color w:val="222222"/>
          <w:sz w:val="22"/>
          <w:szCs w:val="22"/>
        </w:rPr>
        <w:t xml:space="preserve">Организация несёт ответственность за нарушение обязательств по обеспечению безопасности и конфиденциальности персональных данных при их обработке в соответствии с законодательством Российской Федерации.</w:t>
      </w:r>
    </w:p>
    <w:p>
      <w:pPr>
        <w:spacing w:after="110" w:line="276"/>
        <w:ind w:left="0"/>
        <w:jc w:val="both"/>
      </w:pPr>
      <w:r>
        <w:rPr>
          <w:rFonts w:ascii="Times New Roman" w:cs="Times New Roman" w:eastAsia="Times New Roman" w:hAnsi="Times New Roman"/>
          <w:b/>
          <w:bCs/>
          <w:color w:val="0E1B2E"/>
          <w:sz w:val="22"/>
          <w:szCs w:val="22"/>
        </w:rPr>
        <w:t xml:space="preserve">9.5. </w:t>
      </w:r>
      <w:r>
        <w:rPr>
          <w:rFonts w:ascii="Times New Roman" w:cs="Times New Roman" w:eastAsia="Times New Roman" w:hAnsi="Times New Roman"/>
          <w:color w:val="222222"/>
          <w:sz w:val="22"/>
          <w:szCs w:val="22"/>
        </w:rPr>
        <w:t xml:space="preserve">Для обеспечения неограниченного доступа к настоящей Политике её текст опубликован на официальном сайте Организации: https://help-military.com.</w:t>
      </w:r>
    </w:p>
    <w:p>
      <w:pPr>
        <w:pBdr>
          <w:bottom w:val="single" w:color="C9A961" w:sz="8" w:space="4"/>
        </w:pBdr>
        <w:spacing w:after="160" w:before="320"/>
      </w:pPr>
      <w:r>
        <w:rPr>
          <w:rFonts w:ascii="Times New Roman" w:cs="Times New Roman" w:eastAsia="Times New Roman" w:hAnsi="Times New Roman"/>
          <w:b/>
          <w:bCs/>
          <w:color w:val="0E1B2E"/>
          <w:sz w:val="26"/>
          <w:szCs w:val="26"/>
        </w:rPr>
        <w:t xml:space="preserve">10. Заключительные положения</w:t>
      </w:r>
    </w:p>
    <w:p>
      <w:pPr>
        <w:spacing w:after="110" w:line="276"/>
        <w:ind w:left="0"/>
        <w:jc w:val="both"/>
      </w:pPr>
      <w:r>
        <w:rPr>
          <w:rFonts w:ascii="Times New Roman" w:cs="Times New Roman" w:eastAsia="Times New Roman" w:hAnsi="Times New Roman"/>
          <w:b/>
          <w:bCs/>
          <w:color w:val="0E1B2E"/>
          <w:sz w:val="22"/>
          <w:szCs w:val="22"/>
        </w:rPr>
        <w:t xml:space="preserve">10.1. </w:t>
      </w:r>
      <w:r>
        <w:rPr>
          <w:rFonts w:ascii="Times New Roman" w:cs="Times New Roman" w:eastAsia="Times New Roman" w:hAnsi="Times New Roman"/>
          <w:color w:val="222222"/>
          <w:sz w:val="22"/>
          <w:szCs w:val="22"/>
        </w:rPr>
        <w:t xml:space="preserve">Настоящая Политика подлежит изменению и дополнению в случае появления новых законодательных актов и специальных нормативных документов по обработке и защите персональных данных, но не реже одного раза в три года.</w:t>
      </w:r>
    </w:p>
    <w:p>
      <w:pPr>
        <w:spacing w:after="110" w:line="276"/>
        <w:ind w:left="0"/>
        <w:jc w:val="both"/>
      </w:pPr>
      <w:r>
        <w:rPr>
          <w:rFonts w:ascii="Times New Roman" w:cs="Times New Roman" w:eastAsia="Times New Roman" w:hAnsi="Times New Roman"/>
          <w:b/>
          <w:bCs/>
          <w:color w:val="0E1B2E"/>
          <w:sz w:val="22"/>
          <w:szCs w:val="22"/>
        </w:rPr>
        <w:t xml:space="preserve">10.2. </w:t>
      </w:r>
      <w:r>
        <w:rPr>
          <w:rFonts w:ascii="Times New Roman" w:cs="Times New Roman" w:eastAsia="Times New Roman" w:hAnsi="Times New Roman"/>
          <w:color w:val="222222"/>
          <w:sz w:val="22"/>
          <w:szCs w:val="22"/>
        </w:rPr>
        <w:t xml:space="preserve">Контроль исполнения требований настоящей Политики осуществляется лицом, ответственным за организацию обработки персональных данных в Организации.</w:t>
      </w:r>
    </w:p>
    <w:p>
      <w:pPr>
        <w:spacing w:after="0" w:line="276"/>
        <w:ind w:left="0"/>
        <w:jc w:val="both"/>
      </w:pPr>
      <w:r>
        <w:rPr>
          <w:rFonts w:ascii="Times New Roman" w:cs="Times New Roman" w:eastAsia="Times New Roman" w:hAnsi="Times New Roman"/>
          <w:b/>
          <w:bCs/>
          <w:color w:val="0E1B2E"/>
          <w:sz w:val="22"/>
          <w:szCs w:val="22"/>
        </w:rPr>
        <w:t xml:space="preserve">10.3. </w:t>
      </w:r>
      <w:r>
        <w:rPr>
          <w:rFonts w:ascii="Times New Roman" w:cs="Times New Roman" w:eastAsia="Times New Roman" w:hAnsi="Times New Roman"/>
          <w:color w:val="222222"/>
          <w:sz w:val="22"/>
          <w:szCs w:val="22"/>
        </w:rPr>
        <w:t xml:space="preserve">Действующая редакция Политики на бумажном носителе хранится по месту нахождения Организации. Электронная версия Политики общедоступна на Сайте.</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9A961" w:sz="4" w:space="2"/>
      </w:pBdr>
      <w:jc w:val="center"/>
    </w:pPr>
    <w:r>
      <w:rPr>
        <w:rFonts w:ascii="Times New Roman" w:cs="Times New Roman" w:eastAsia="Times New Roman" w:hAnsi="Times New Roman"/>
        <w:color w:val="555555"/>
        <w:sz w:val="14"/>
        <w:szCs w:val="14"/>
      </w:rPr>
      <w:t xml:space="preserve">help-military.com  ·  helpmilitary@yandex.ru  ·  +7 920 789 01 10  ·  стр. </w:t>
    </w:r>
    <w:r>
      <w:rPr>
        <w:rFonts w:ascii="Times New Roman" w:cs="Times New Roman" w:eastAsia="Times New Roman" w:hAnsi="Times New Roman"/>
        <w:color w:val="555555"/>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9A961" w:sz="4" w:space="2"/>
      </w:pBdr>
      <w:tabs>
        <w:tab w:val="right" w:pos="9360"/>
      </w:tabs>
      <w:spacing w:after="0"/>
    </w:pPr>
    <w:r>
      <w:rPr>
        <w:rFonts w:ascii="Times New Roman" w:cs="Times New Roman" w:eastAsia="Times New Roman" w:hAnsi="Times New Roman"/>
        <w:b/>
        <w:bCs/>
        <w:color w:val="0E1B2E"/>
        <w:spacing w:val="20"/>
        <w:sz w:val="16"/>
        <w:szCs w:val="16"/>
      </w:rPr>
      <w:t xml:space="preserve">HELP MILITARY CENTER</w:t>
    </w:r>
    <w:r>
      <w:rPr>
        <w:rFonts w:ascii="Times New Roman" w:cs="Times New Roman" w:eastAsia="Times New Roman" w:hAnsi="Times New Roman"/>
        <w:color w:val="555555"/>
        <w:sz w:val="14"/>
        <w:szCs w:val="14"/>
      </w:rPr>
      <w:t xml:space="preserve">	Политика обработки персональных данных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 в отношении обработки персональных данных</dc:title>
  <dc:creator>HELP MILITARY CENTER</dc:creator>
  <cp:lastModifiedBy>Un-named</cp:lastModifiedBy>
  <cp:revision>1</cp:revision>
  <dcterms:created xsi:type="dcterms:W3CDTF">2026-05-21T09:33:00.727Z</dcterms:created>
  <dcterms:modified xsi:type="dcterms:W3CDTF">2026-05-21T09:33:00.727Z</dcterms:modified>
</cp:coreProperties>
</file>

<file path=docProps/custom.xml><?xml version="1.0" encoding="utf-8"?>
<Properties xmlns="http://schemas.openxmlformats.org/officeDocument/2006/custom-properties" xmlns:vt="http://schemas.openxmlformats.org/officeDocument/2006/docPropsVTypes"/>
</file>